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3FD68" w14:textId="6387651C" w:rsidR="005E1269" w:rsidRDefault="005E1269" w:rsidP="005E126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PROTOKÓŁ NR </w:t>
      </w:r>
      <w:r w:rsidR="0049402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/2022</w:t>
      </w:r>
    </w:p>
    <w:p w14:paraId="44DD552C" w14:textId="77777777" w:rsidR="005E1269" w:rsidRDefault="005E1269" w:rsidP="005E126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 posiedzenia Komisji Skarg, Wniosków i Petycji</w:t>
      </w:r>
    </w:p>
    <w:p w14:paraId="7A196361" w14:textId="18C73E61" w:rsidR="005E1269" w:rsidRPr="001C43A5" w:rsidRDefault="005E1269" w:rsidP="005E126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Rady Gminy Radowo Małe w dniu 14 listopada 2022 roku.</w:t>
      </w:r>
    </w:p>
    <w:p w14:paraId="3B067DBE" w14:textId="77777777" w:rsidR="005E1269" w:rsidRDefault="005E1269" w:rsidP="005E12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312C575" w14:textId="77777777" w:rsidR="005E1269" w:rsidRDefault="005E1269" w:rsidP="005E12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2DCE68" w14:textId="77777777" w:rsidR="005E1269" w:rsidRDefault="005E1269" w:rsidP="005E1269">
      <w:pPr>
        <w:spacing w:after="0" w:line="240" w:lineRule="auto"/>
        <w:ind w:firstLine="56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Rozpoczęcie posiedzenia – godz. 8</w:t>
      </w:r>
      <w:r>
        <w:rPr>
          <w:rFonts w:ascii="Times New Roman" w:eastAsia="Times New Roman" w:hAnsi="Times New Roman" w:cs="Times New Roman"/>
          <w:i/>
          <w:color w:val="000000"/>
          <w:vertAlign w:val="superscript"/>
        </w:rPr>
        <w:t>00</w:t>
      </w:r>
      <w:r>
        <w:rPr>
          <w:rFonts w:ascii="Times New Roman" w:eastAsia="Times New Roman" w:hAnsi="Times New Roman" w:cs="Times New Roman"/>
          <w:i/>
          <w:color w:val="000000"/>
        </w:rPr>
        <w:t xml:space="preserve">. </w:t>
      </w:r>
    </w:p>
    <w:p w14:paraId="32542867" w14:textId="57262986" w:rsidR="005E1269" w:rsidRDefault="005E1269" w:rsidP="005E1269">
      <w:pPr>
        <w:spacing w:after="0" w:line="240" w:lineRule="auto"/>
        <w:ind w:firstLine="567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Zakończenie posiedzenia – godz. </w:t>
      </w:r>
      <w:r w:rsidR="00494020">
        <w:rPr>
          <w:rFonts w:ascii="Times New Roman" w:eastAsia="Times New Roman" w:hAnsi="Times New Roman" w:cs="Times New Roman"/>
          <w:i/>
        </w:rPr>
        <w:t>8</w:t>
      </w:r>
      <w:r w:rsidR="00494020">
        <w:rPr>
          <w:rFonts w:ascii="Times New Roman" w:eastAsia="Times New Roman" w:hAnsi="Times New Roman" w:cs="Times New Roman"/>
          <w:i/>
          <w:vertAlign w:val="superscript"/>
        </w:rPr>
        <w:t>50</w:t>
      </w:r>
      <w:r>
        <w:rPr>
          <w:rFonts w:ascii="Times New Roman" w:eastAsia="Times New Roman" w:hAnsi="Times New Roman" w:cs="Times New Roman"/>
          <w:i/>
        </w:rPr>
        <w:t>.</w:t>
      </w:r>
    </w:p>
    <w:p w14:paraId="6E13EC18" w14:textId="77777777" w:rsidR="00494020" w:rsidRDefault="00494020" w:rsidP="005E1269">
      <w:pPr>
        <w:spacing w:after="0" w:line="240" w:lineRule="auto"/>
        <w:ind w:firstLine="5670"/>
        <w:rPr>
          <w:rFonts w:ascii="Times New Roman" w:eastAsia="Times New Roman" w:hAnsi="Times New Roman" w:cs="Times New Roman"/>
          <w:vertAlign w:val="superscript"/>
        </w:rPr>
      </w:pPr>
    </w:p>
    <w:p w14:paraId="6244061A" w14:textId="06C89B22" w:rsidR="00494020" w:rsidRDefault="00494020" w:rsidP="004940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Posiedzeniu przewodniczyła Przewodnicząca Komisji Skarg, Wniosków i Petycji Gminy Radowo Małe Małgorzata Chatłas.</w:t>
      </w:r>
    </w:p>
    <w:p w14:paraId="66AB0BA1" w14:textId="77777777" w:rsidR="00494020" w:rsidRDefault="00494020" w:rsidP="004940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9D27060" w14:textId="77777777" w:rsidR="00494020" w:rsidRDefault="00494020" w:rsidP="004940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Zasadniczym tematem posiedzenia było wypracowanie stanowiska Komisji Skarg, Wniosków i Petycji w sprawie pisma z dnia 13 października 2022 r. (data wpływu 3 listopada 2022 r.) dotyczącego likwidacji ujęcia wody w Mołdawinie.</w:t>
      </w:r>
    </w:p>
    <w:p w14:paraId="1286BE35" w14:textId="77777777" w:rsidR="00494020" w:rsidRDefault="00494020" w:rsidP="004940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0AE47DC" w14:textId="47EFAC83" w:rsidR="00494020" w:rsidRDefault="00494020" w:rsidP="004940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i zaproszeni goście otrzymali na piśmie wraz z zawiadomieniem o posiedzeniu komisji – załącznik nr 1 do protokołu. </w:t>
      </w:r>
    </w:p>
    <w:p w14:paraId="4DF14CFD" w14:textId="77777777" w:rsidR="00494020" w:rsidRDefault="00494020" w:rsidP="004940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D235CFA" w14:textId="763B7CFE" w:rsidR="00494020" w:rsidRDefault="00494020" w:rsidP="004940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Ad.</w:t>
      </w:r>
      <w:r w:rsidR="00852845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1. Otwarcie obrad.</w:t>
      </w:r>
    </w:p>
    <w:p w14:paraId="10B2BF36" w14:textId="77777777" w:rsidR="00494020" w:rsidRDefault="00494020" w:rsidP="004940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45E2CAC" w14:textId="0D16A0A5" w:rsidR="00494020" w:rsidRDefault="00494020" w:rsidP="004940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Posiedzenie otworzyła Przewodnicząca Komisji Małgorzata Chatłas przywitał</w:t>
      </w:r>
      <w:r w:rsidR="00CD6E02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wszystkich zebranych. </w:t>
      </w:r>
    </w:p>
    <w:p w14:paraId="1BE482DA" w14:textId="77777777" w:rsidR="00494020" w:rsidRDefault="00494020" w:rsidP="004940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87C99CC" w14:textId="519CB3FE" w:rsidR="00494020" w:rsidRDefault="00494020" w:rsidP="004940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posiedzeniu udział wzięli członkowie Komisji Rady Gminy Radowo Małe zgodnie z listą obecności stanowiącą załącznik nr </w:t>
      </w:r>
      <w:r w:rsidR="00852845">
        <w:rPr>
          <w:rFonts w:ascii="Times New Roman" w:eastAsia="Times New Roman" w:hAnsi="Times New Roman" w:cs="Times New Roman"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do protokołu.</w:t>
      </w:r>
    </w:p>
    <w:p w14:paraId="4F24EE37" w14:textId="77777777" w:rsidR="00494020" w:rsidRDefault="00494020" w:rsidP="004940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6D39C48" w14:textId="307AE8A3" w:rsidR="00494020" w:rsidRDefault="00494020" w:rsidP="004940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</w:t>
      </w:r>
      <w:r w:rsidR="00852845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</w:rPr>
        <w:t>2. Stwierdzenie quorum.</w:t>
      </w:r>
    </w:p>
    <w:p w14:paraId="0F1F4A01" w14:textId="77777777" w:rsidR="00494020" w:rsidRDefault="00494020" w:rsidP="004940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3E66C5A8" w14:textId="110995FD" w:rsidR="00494020" w:rsidRPr="00355098" w:rsidRDefault="00494020" w:rsidP="004940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355098">
        <w:rPr>
          <w:rFonts w:ascii="Times New Roman" w:eastAsia="Times New Roman" w:hAnsi="Times New Roman" w:cs="Times New Roman"/>
          <w:sz w:val="24"/>
        </w:rPr>
        <w:t>Stwierdził</w:t>
      </w:r>
      <w:r w:rsidR="00CD6E02">
        <w:rPr>
          <w:rFonts w:ascii="Times New Roman" w:eastAsia="Times New Roman" w:hAnsi="Times New Roman" w:cs="Times New Roman"/>
          <w:sz w:val="24"/>
        </w:rPr>
        <w:t>a</w:t>
      </w:r>
      <w:r w:rsidRPr="00355098">
        <w:rPr>
          <w:rFonts w:ascii="Times New Roman" w:eastAsia="Times New Roman" w:hAnsi="Times New Roman" w:cs="Times New Roman"/>
          <w:sz w:val="24"/>
        </w:rPr>
        <w:t xml:space="preserve">, że w posiedzeniu udział bierze łącznie </w:t>
      </w:r>
      <w:r w:rsidR="00CD6E02">
        <w:rPr>
          <w:rFonts w:ascii="Times New Roman" w:eastAsia="Times New Roman" w:hAnsi="Times New Roman" w:cs="Times New Roman"/>
          <w:sz w:val="24"/>
        </w:rPr>
        <w:t>4</w:t>
      </w:r>
      <w:r w:rsidRPr="00355098">
        <w:rPr>
          <w:rFonts w:ascii="Times New Roman" w:eastAsia="Times New Roman" w:hAnsi="Times New Roman" w:cs="Times New Roman"/>
          <w:sz w:val="24"/>
        </w:rPr>
        <w:t xml:space="preserve"> </w:t>
      </w:r>
      <w:r w:rsidR="00CD6E02">
        <w:rPr>
          <w:rFonts w:ascii="Times New Roman" w:eastAsia="Times New Roman" w:hAnsi="Times New Roman" w:cs="Times New Roman"/>
          <w:sz w:val="24"/>
        </w:rPr>
        <w:t>członków komisji</w:t>
      </w:r>
      <w:r w:rsidRPr="00355098">
        <w:rPr>
          <w:rFonts w:ascii="Times New Roman" w:eastAsia="Times New Roman" w:hAnsi="Times New Roman" w:cs="Times New Roman"/>
          <w:sz w:val="24"/>
        </w:rPr>
        <w:t>, w związku z tym obrady są prawomocne.</w:t>
      </w:r>
    </w:p>
    <w:p w14:paraId="07B987D7" w14:textId="77777777" w:rsidR="00494020" w:rsidRDefault="00494020" w:rsidP="004940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739CF35B" w14:textId="08C60A04" w:rsidR="00494020" w:rsidRDefault="00494020" w:rsidP="004940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Ad.</w:t>
      </w:r>
      <w:r w:rsidR="00852845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3. Ustalenie porządku obrad. </w:t>
      </w:r>
    </w:p>
    <w:p w14:paraId="6730E95C" w14:textId="77777777" w:rsidR="00494020" w:rsidRDefault="00494020" w:rsidP="004940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63E2DBA9" w14:textId="00F5D9C4" w:rsidR="00494020" w:rsidRPr="00970669" w:rsidRDefault="00494020" w:rsidP="00494020">
      <w:pPr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Przewodnicząc</w:t>
      </w:r>
      <w:r w:rsidR="00CD6E02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Komisji </w:t>
      </w:r>
      <w:r w:rsidR="00CD6E02">
        <w:rPr>
          <w:rFonts w:ascii="Times New Roman" w:eastAsia="Times New Roman" w:hAnsi="Times New Roman" w:cs="Times New Roman"/>
          <w:sz w:val="24"/>
        </w:rPr>
        <w:t>Małgorzata Chatłas</w:t>
      </w:r>
      <w:r>
        <w:rPr>
          <w:rFonts w:ascii="Times New Roman" w:eastAsia="Times New Roman" w:hAnsi="Times New Roman" w:cs="Times New Roman"/>
          <w:sz w:val="24"/>
        </w:rPr>
        <w:t xml:space="preserve"> przedstawił</w:t>
      </w:r>
      <w:r w:rsidR="00CD6E02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porządek obrad oraz zaproponował</w:t>
      </w:r>
      <w:r w:rsidR="00CD6E02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przyjęcie porządku obrad.</w:t>
      </w:r>
    </w:p>
    <w:p w14:paraId="1111CE5F" w14:textId="77777777" w:rsidR="00494020" w:rsidRDefault="00494020" w:rsidP="004940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7326BC2B" w14:textId="77777777" w:rsidR="00494020" w:rsidRDefault="00494020" w:rsidP="004940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00DBD86" w14:textId="77777777" w:rsidR="00494020" w:rsidRDefault="00494020" w:rsidP="004940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Porządek posiedzenia przyjęto jednogłośnie. </w:t>
      </w:r>
    </w:p>
    <w:p w14:paraId="5A183916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9E6123" w14:textId="6A959D72" w:rsidR="005E1269" w:rsidRP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852845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 Rozpatrzenie i ustosunkowanie się do pisma w sprawie </w:t>
      </w:r>
      <w:r w:rsidRPr="005E1269">
        <w:rPr>
          <w:rFonts w:ascii="Times New Roman" w:eastAsia="Times New Roman" w:hAnsi="Times New Roman" w:cs="Times New Roman"/>
          <w:b/>
          <w:bCs/>
          <w:sz w:val="24"/>
        </w:rPr>
        <w:t xml:space="preserve">likwidacji ujęcia wody </w:t>
      </w:r>
      <w:r>
        <w:rPr>
          <w:rFonts w:ascii="Times New Roman" w:eastAsia="Times New Roman" w:hAnsi="Times New Roman" w:cs="Times New Roman"/>
          <w:b/>
          <w:bCs/>
          <w:sz w:val="24"/>
        </w:rPr>
        <w:br/>
      </w:r>
      <w:r w:rsidRPr="005E1269">
        <w:rPr>
          <w:rFonts w:ascii="Times New Roman" w:eastAsia="Times New Roman" w:hAnsi="Times New Roman" w:cs="Times New Roman"/>
          <w:b/>
          <w:bCs/>
          <w:sz w:val="24"/>
        </w:rPr>
        <w:t>w Mołdawinie.</w:t>
      </w:r>
    </w:p>
    <w:p w14:paraId="5C48D784" w14:textId="77777777" w:rsidR="005E1269" w:rsidRP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A01765F" w14:textId="0932A0E0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Przewodnicząca Komisji Skarg, Wniosków i Petycji dokonała szczegółowego omówienia pisma.</w:t>
      </w:r>
    </w:p>
    <w:p w14:paraId="252701B1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789B6C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Przewodnicząca Komisji Małgorzata Chatłas otworzyła dyskusję:</w:t>
      </w:r>
    </w:p>
    <w:p w14:paraId="01EF59F3" w14:textId="303433BD" w:rsidR="005E1269" w:rsidRPr="005E1269" w:rsidRDefault="0007797C" w:rsidP="005E126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1269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Małgorzata Chatłas </w:t>
      </w:r>
      <w:r w:rsidR="005E1269">
        <w:rPr>
          <w:rFonts w:ascii="Times New Roman" w:eastAsia="Times New Roman" w:hAnsi="Times New Roman" w:cs="Times New Roman"/>
          <w:sz w:val="24"/>
          <w:szCs w:val="24"/>
        </w:rPr>
        <w:t xml:space="preserve">– poinformowała, że komisja musi rozstrzygnąć, </w:t>
      </w:r>
      <w:r w:rsidR="005E1269" w:rsidRPr="005E1269">
        <w:rPr>
          <w:rFonts w:ascii="Times New Roman" w:hAnsi="Times New Roman" w:cs="Times New Roman"/>
          <w:sz w:val="24"/>
          <w:szCs w:val="24"/>
        </w:rPr>
        <w:t xml:space="preserve">czy pismo jest </w:t>
      </w:r>
      <w:r w:rsidR="005E1269" w:rsidRPr="005E1269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>petycją</w:t>
      </w:r>
      <w:r w:rsidR="005E1269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5E1269" w:rsidRPr="005E1269">
        <w:rPr>
          <w:rFonts w:ascii="Times New Roman" w:hAnsi="Times New Roman" w:cs="Times New Roman"/>
          <w:sz w:val="24"/>
          <w:szCs w:val="24"/>
        </w:rPr>
        <w:t>Dopowiedziała, że</w:t>
      </w:r>
      <w:r w:rsidR="005E1269">
        <w:rPr>
          <w:rFonts w:ascii="Times New Roman" w:hAnsi="Times New Roman" w:cs="Times New Roman"/>
          <w:sz w:val="24"/>
          <w:szCs w:val="24"/>
        </w:rPr>
        <w:t xml:space="preserve"> </w:t>
      </w:r>
      <w:r w:rsidR="005E1269" w:rsidRPr="005E1269">
        <w:rPr>
          <w:rFonts w:ascii="Times New Roman" w:hAnsi="Times New Roman" w:cs="Times New Roman"/>
          <w:sz w:val="24"/>
          <w:szCs w:val="24"/>
        </w:rPr>
        <w:t>o tym decyduje treść żądania, a nie jego forma zewnętrzna</w:t>
      </w:r>
      <w:r w:rsidR="005E1269">
        <w:rPr>
          <w:rFonts w:ascii="Times New Roman" w:hAnsi="Times New Roman" w:cs="Times New Roman"/>
          <w:sz w:val="24"/>
          <w:szCs w:val="24"/>
        </w:rPr>
        <w:t>.</w:t>
      </w:r>
    </w:p>
    <w:p w14:paraId="68D4120F" w14:textId="7F35BDBF" w:rsidR="005E1269" w:rsidRDefault="0007797C" w:rsidP="005E126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Członek Komisji Ilona Kamińska</w:t>
      </w:r>
      <w:r w:rsidR="005E1269" w:rsidRPr="005E126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5E1269">
        <w:rPr>
          <w:rFonts w:ascii="Times New Roman" w:eastAsia="Times New Roman" w:hAnsi="Times New Roman" w:cs="Times New Roman"/>
          <w:sz w:val="24"/>
          <w:szCs w:val="24"/>
        </w:rPr>
        <w:t>poinformowała, że z treści pisma wynika, że jest to skarga, a nie petycja. Dopowiedziała, że skarga jest objawem niezadowolenia i tak jest w tym piśmie.</w:t>
      </w:r>
    </w:p>
    <w:p w14:paraId="2A1B54E9" w14:textId="77777777" w:rsidR="005E1269" w:rsidRPr="005E1269" w:rsidRDefault="005E1269" w:rsidP="005E126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C5B80C" w14:textId="4779EA41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Więcej pytań i uwag nie zgłoszono.</w:t>
      </w:r>
    </w:p>
    <w:p w14:paraId="7E325BBA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F5F7B0" w14:textId="71F02F88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 szczegółowym omówieniu </w:t>
      </w:r>
      <w:r w:rsidR="0007797C">
        <w:rPr>
          <w:rFonts w:ascii="Times New Roman" w:eastAsia="Times New Roman" w:hAnsi="Times New Roman" w:cs="Times New Roman"/>
          <w:sz w:val="24"/>
          <w:szCs w:val="24"/>
        </w:rPr>
        <w:t>pisma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Przewodnicząca Komisji Małgorzata Chatłas poddała pod głosowanie </w:t>
      </w:r>
      <w:r w:rsidR="00A63400">
        <w:rPr>
          <w:rFonts w:ascii="Times New Roman" w:eastAsia="Times New Roman" w:hAnsi="Times New Roman" w:cs="Times New Roman"/>
          <w:sz w:val="24"/>
          <w:szCs w:val="24"/>
        </w:rPr>
        <w:t>wniosek.</w:t>
      </w:r>
    </w:p>
    <w:p w14:paraId="332C045D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B02D24" w14:textId="265C5A3C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Wniosek przyjęto jednogłośnie.</w:t>
      </w:r>
    </w:p>
    <w:p w14:paraId="3FFE83F1" w14:textId="22188DB8" w:rsidR="0007797C" w:rsidRDefault="0007797C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01852A" w14:textId="5D61ACDC" w:rsidR="0007797C" w:rsidRDefault="0007797C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Komisja Skarg, Wniosków i Petycji w toku przeprowadzonego postępowania wyjaśniającego w sprawie skargi postanowiła wystąpić do Wójta Gminy Radowo Małe z wnioskiem o zajęcie stanowiska w sprawie. Pismo stanowi załącznik nr </w:t>
      </w:r>
      <w:r w:rsidR="00852845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 protokołu.</w:t>
      </w:r>
    </w:p>
    <w:p w14:paraId="13C09140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D910F8D" w14:textId="545D854A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852845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 Wolne wnioski</w:t>
      </w:r>
    </w:p>
    <w:p w14:paraId="210E831E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4C8E925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Nie zgłoszono żadnych wniosków.</w:t>
      </w:r>
    </w:p>
    <w:p w14:paraId="5765EAE4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BF10072" w14:textId="071E6518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 xml:space="preserve">Ad. </w:t>
      </w:r>
      <w:r w:rsidR="00852845">
        <w:rPr>
          <w:rFonts w:ascii="Times New Roman" w:eastAsia="Times New Roman" w:hAnsi="Times New Roman" w:cs="Times New Roman"/>
          <w:b/>
          <w:bCs/>
          <w:sz w:val="24"/>
        </w:rPr>
        <w:t>6</w:t>
      </w:r>
      <w:r>
        <w:rPr>
          <w:rFonts w:ascii="Times New Roman" w:eastAsia="Times New Roman" w:hAnsi="Times New Roman" w:cs="Times New Roman"/>
          <w:b/>
          <w:bCs/>
          <w:sz w:val="24"/>
        </w:rPr>
        <w:t>. Zamknięcie obrad</w:t>
      </w:r>
    </w:p>
    <w:p w14:paraId="67AB0A86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27BFB34A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Przewodnicząca Komisji Małgorzata Chatłas zamknęła posiedzenie Komisji Skarg, Wniosków i Petycji. </w:t>
      </w:r>
    </w:p>
    <w:p w14:paraId="004DD3FC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44CA2391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19C35449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758537E1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12BD97E5" w14:textId="77777777" w:rsidR="005E1269" w:rsidRDefault="005E1269" w:rsidP="005E12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ab/>
      </w:r>
    </w:p>
    <w:p w14:paraId="0E78E810" w14:textId="77777777" w:rsidR="005E1269" w:rsidRDefault="005E1269" w:rsidP="005E1269">
      <w:pPr>
        <w:spacing w:after="0" w:line="240" w:lineRule="auto"/>
        <w:ind w:left="986"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Przewodnicząca</w:t>
      </w:r>
    </w:p>
    <w:p w14:paraId="4F6B664F" w14:textId="77777777" w:rsidR="005E1269" w:rsidRDefault="005E1269" w:rsidP="005E1269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Komisji Skarg, Wniosków i Petycji</w:t>
      </w:r>
      <w:r>
        <w:rPr>
          <w:rFonts w:ascii="Times New Roman" w:eastAsia="Times New Roman" w:hAnsi="Times New Roman" w:cs="Times New Roman"/>
          <w:color w:val="000000"/>
          <w:sz w:val="23"/>
        </w:rPr>
        <w:br/>
      </w:r>
    </w:p>
    <w:p w14:paraId="6640BCE3" w14:textId="77777777" w:rsidR="005E1269" w:rsidRDefault="005E1269" w:rsidP="005E12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Protokołowała: Marlena Jóźwiak</w:t>
      </w:r>
    </w:p>
    <w:p w14:paraId="5C9B48A6" w14:textId="77777777" w:rsidR="005E1269" w:rsidRDefault="005E1269" w:rsidP="005E1269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>
        <w:rPr>
          <w:rFonts w:ascii="Times New Roman" w:eastAsia="Times New Roman" w:hAnsi="Times New Roman" w:cs="Times New Roman"/>
          <w:color w:val="000000"/>
          <w:sz w:val="23"/>
        </w:rPr>
        <w:tab/>
        <w:t xml:space="preserve">   Małgorzata Chatłas</w:t>
      </w:r>
    </w:p>
    <w:p w14:paraId="4C3EEFA1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57BDFD6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C46E13F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63BF2D2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4DF4053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B3886C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98549A9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967BB99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B94C94E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5FB7E52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C29C01F" w14:textId="77777777" w:rsidR="005E1269" w:rsidRDefault="005E1269" w:rsidP="005E1269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8BC1ECF" w14:textId="77777777" w:rsidR="005E1269" w:rsidRDefault="005E1269" w:rsidP="005E1269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F6B1DC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A12036A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019BFB7" w14:textId="77777777" w:rsidR="005E1269" w:rsidRDefault="005E1269" w:rsidP="005E1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DCB0E3" w14:textId="77777777" w:rsidR="005E1269" w:rsidRDefault="005E1269" w:rsidP="005E126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7AD366" w14:textId="77777777" w:rsidR="005E1269" w:rsidRDefault="005E1269" w:rsidP="005E12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20CCF37" w14:textId="77777777" w:rsidR="005E1269" w:rsidRDefault="005E1269" w:rsidP="005E1269">
      <w:pPr>
        <w:rPr>
          <w:rFonts w:ascii="Calibri" w:eastAsia="Calibri" w:hAnsi="Calibri" w:cs="Calibri"/>
          <w:sz w:val="24"/>
          <w:szCs w:val="24"/>
        </w:rPr>
      </w:pPr>
    </w:p>
    <w:p w14:paraId="00763EAF" w14:textId="77777777" w:rsidR="005E1269" w:rsidRDefault="005E1269" w:rsidP="005E12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4F80E9" w14:textId="77777777" w:rsidR="005E1269" w:rsidRDefault="005E1269" w:rsidP="005E12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115379" w14:textId="77777777" w:rsidR="005E1269" w:rsidRDefault="005E1269" w:rsidP="005E1269"/>
    <w:p w14:paraId="2FBC0C52" w14:textId="77777777" w:rsidR="005E1269" w:rsidRPr="00070431" w:rsidRDefault="005E1269" w:rsidP="005E1269"/>
    <w:p w14:paraId="768954F4" w14:textId="77777777" w:rsidR="002F5137" w:rsidRDefault="002F5137"/>
    <w:sectPr w:rsidR="002F51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C05AB"/>
    <w:multiLevelType w:val="hybridMultilevel"/>
    <w:tmpl w:val="37DAED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62370"/>
    <w:multiLevelType w:val="hybridMultilevel"/>
    <w:tmpl w:val="53C89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06593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9414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269"/>
    <w:rsid w:val="0007797C"/>
    <w:rsid w:val="002F5137"/>
    <w:rsid w:val="00494020"/>
    <w:rsid w:val="005E1269"/>
    <w:rsid w:val="00852845"/>
    <w:rsid w:val="00A63400"/>
    <w:rsid w:val="00AB50B1"/>
    <w:rsid w:val="00CD6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F278A"/>
  <w15:chartTrackingRefBased/>
  <w15:docId w15:val="{0F79A469-0E88-4D6A-BC8E-375579A47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1269"/>
    <w:pPr>
      <w:spacing w:line="254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E12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E1269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5E12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392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3</cp:revision>
  <dcterms:created xsi:type="dcterms:W3CDTF">2022-11-08T12:55:00Z</dcterms:created>
  <dcterms:modified xsi:type="dcterms:W3CDTF">2022-11-28T11:28:00Z</dcterms:modified>
</cp:coreProperties>
</file>