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FA7ADC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438/2023</w:t>
      </w:r>
      <w:r>
        <w:rPr>
          <w:b/>
          <w:caps/>
        </w:rPr>
        <w:br/>
        <w:t>Wójta Gminy Radowo Małe</w:t>
      </w:r>
    </w:p>
    <w:p w14:paraId="4D481D8B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21 września 2023 r.</w:t>
      </w:r>
    </w:p>
    <w:p w14:paraId="62A22C3E" w14:textId="77777777" w:rsidR="00A77B3E" w:rsidRDefault="00000000">
      <w:pPr>
        <w:keepNext/>
        <w:spacing w:after="480"/>
        <w:jc w:val="center"/>
      </w:pPr>
      <w:r>
        <w:rPr>
          <w:b/>
        </w:rPr>
        <w:t>w sprawie ochrony lokali obwodowych komisji wyborczych w czasie przerwy w głosowaniu</w:t>
      </w:r>
      <w:r>
        <w:rPr>
          <w:b/>
        </w:rPr>
        <w:br/>
        <w:t>spowodowanej nadzwyczajnymi wydarzeniami w wyborach do Sejmu Rzeczypospolitej</w:t>
      </w:r>
      <w:r>
        <w:rPr>
          <w:b/>
        </w:rPr>
        <w:br/>
        <w:t>Polskiej i do Senatu Rzeczypospolitej Polskiej zarządzonych na dzień 15 października 2023 r.</w:t>
      </w:r>
    </w:p>
    <w:p w14:paraId="0288430F" w14:textId="77777777" w:rsidR="00A77B3E" w:rsidRDefault="00000000">
      <w:pPr>
        <w:keepLines/>
        <w:spacing w:before="120" w:after="120"/>
        <w:ind w:firstLine="227"/>
      </w:pPr>
      <w:r>
        <w:t>Na podstawie § 2 ust. 1, ust. 2 pkt 1, 2, 5 rozporządzenia Ministra Spraw Wewnętrznych z dnia 28 sierpnia 2014 r. w sprawie szczegółowych wymagań w zakresie ochrony lokali obwodowych komisji wyborczych w czasie przerwy w głosowaniu spowodowanej nadzwyczajnymi wydarzeniami (Dz. U. z 2014 r. poz. 1152) zarządzam, co następuje:</w:t>
      </w:r>
    </w:p>
    <w:p w14:paraId="4081459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W celu ochrony lokali obwodowych komisji wyborczych w czasie przerwy w głosowaniu spowodowanej nadzwyczajnymi wydarzeniami na czas przeprowadzenia wyborów do Sejmu Rzeczypospolitej Polskiej i do Senatu Rzeczypospolitej Polskiej zarządzonych na dzień 15 października 2023 r., do realizacji ww. zadań wyznaczam niżej wymienione osoby:</w:t>
      </w:r>
    </w:p>
    <w:p w14:paraId="3A572246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Marlena Jóźwiak - Obwodowa Komisja Wyborcza Nr 1 z siedzibą w Gminnym Centrum Kultury i Bibliotece Publicznej,</w:t>
      </w:r>
    </w:p>
    <w:p w14:paraId="3BCAAA4D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Agata Brzózka - Obwodowa Komisja Wyborcza Nr 2 z siedzibą w świetlicy wiejskiej w Rogowie,</w:t>
      </w:r>
    </w:p>
    <w:p w14:paraId="68F421C3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Karolina Gajewska - Obwodowa Komisja Wyborcza Nr 3 z siedzibą w świetlicy wiejskiej w Gostominie,</w:t>
      </w:r>
    </w:p>
    <w:p w14:paraId="78C03537" w14:textId="77777777" w:rsidR="00A77B3E" w:rsidRDefault="00000000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Ewelina Pituch - Obwodowa Komisja Wyborcza Nr 4 z siedzibą w Niepublicznej Szkole Przysposabiającej do Pracy w Siedlicach.</w:t>
      </w:r>
    </w:p>
    <w:p w14:paraId="00C6771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Przedstawiciel wyznaczony zgodnie z ust. 1 otrzyma pisemne upoważnienie, w którym podane zostanie imię i nazwisko oraz adres zamieszkania.</w:t>
      </w:r>
    </w:p>
    <w:p w14:paraId="58D38DC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Dane osobowe przedstawicieli, w szczególności ich imiona, nazwiska oraz adresy zamieszkania przekazane zostaną przewodniczącemu obwodowej komisji wyborczej oraz osobie kierującej jednostką organizacyjną, w której usytuowany jest lokal wyborczy.</w:t>
      </w:r>
    </w:p>
    <w:p w14:paraId="46F34F7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Lista przedstawicieli wyznaczonych do ochrony poszczególnych lokali wyborczych, zawierająca ich imiona, nazwiska oraz adresy zamieszkania, a także wykaz wykorzystywanych przez nich numerów telefonów przekazana zostanie Komendantowi Powiatowemu Policji w Łobzie.</w:t>
      </w:r>
    </w:p>
    <w:p w14:paraId="7F3C0EF8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Do obowiązków przedstawicieli należy ochrona lokalu wyborczego w czasie przerwy w głosowaniu spowodowanej nadzwyczajnymi wydarzeniami, poprzez sprawowanie stałego, zewnętrznego dozoru lokalu wyborczego oraz sprawdzanie stanu zabezpieczeń.</w:t>
      </w:r>
    </w:p>
    <w:p w14:paraId="3E174DA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powierzam Sekretarzowi Gminy Radowo Małe.</w:t>
      </w:r>
    </w:p>
    <w:p w14:paraId="1F0A1E57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14:paraId="623AA4F4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7ED70B10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BA0535" w14:paraId="74ABADCE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AD070A2" w14:textId="77777777" w:rsidR="00BA0535" w:rsidRDefault="00BA0535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97DA83B" w14:textId="77777777" w:rsidR="00BA0535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t>z up. Wójta</w:t>
            </w:r>
            <w:r>
              <w:rPr>
                <w:color w:val="000000"/>
                <w:szCs w:val="22"/>
              </w:rPr>
              <w:br/>
              <w:t>Sekretarz Gminy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Monika Jarzębska</w:t>
            </w:r>
          </w:p>
        </w:tc>
      </w:tr>
    </w:tbl>
    <w:p w14:paraId="7937B7E3" w14:textId="77777777" w:rsidR="00A77B3E" w:rsidRDefault="00A77B3E">
      <w:pPr>
        <w:keepNext/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96006E" w14:textId="77777777" w:rsidR="00AE2EB8" w:rsidRDefault="00AE2EB8">
      <w:r>
        <w:separator/>
      </w:r>
    </w:p>
  </w:endnote>
  <w:endnote w:type="continuationSeparator" w:id="0">
    <w:p w14:paraId="7B0FAF7B" w14:textId="77777777" w:rsidR="00AE2EB8" w:rsidRDefault="00AE2E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BA0535" w14:paraId="2FFE4D63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393C1B54" w14:textId="77777777" w:rsidR="00BA0535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65037E9C-4E0E-4E9C-BC30-7F96B450C7FA.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51F14559" w14:textId="77777777" w:rsidR="00BA0535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494E64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9EB9193" w14:textId="77777777" w:rsidR="00BA0535" w:rsidRDefault="00BA0535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CF9093" w14:textId="77777777" w:rsidR="00AE2EB8" w:rsidRDefault="00AE2EB8">
      <w:r>
        <w:separator/>
      </w:r>
    </w:p>
  </w:footnote>
  <w:footnote w:type="continuationSeparator" w:id="0">
    <w:p w14:paraId="3462E5EC" w14:textId="77777777" w:rsidR="00AE2EB8" w:rsidRDefault="00AE2EB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494E64"/>
    <w:rsid w:val="00A77B3E"/>
    <w:rsid w:val="00AE2EB8"/>
    <w:rsid w:val="00BA0535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A2145D"/>
  <w15:docId w15:val="{8AB408F6-8C38-4464-A11D-98102AB0B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358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Wójta Gminy Radowo Małe</Company>
  <LinksUpToDate>false</LinksUpToDate>
  <CharactersWithSpaces>2503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438/2023 z dnia 21 września 2023 r.</dc:title>
  <dc:subject>w sprawie ochrony lokali obwodowych komisji wyborczych w^czasie przerwy w^głosowaniu
spowodowanej nadzwyczajnymi wydarzeniami w^wyborach do Sejmu Rzeczypospolitej
Polskiej i^do Senatu Rzeczypospolitej Polskiej zarządzonych na dzień 15^października 2023^r.</dc:subject>
  <dc:creator>mjozwiak</dc:creator>
  <cp:lastModifiedBy>Marlena Jóźwiak</cp:lastModifiedBy>
  <cp:revision>2</cp:revision>
  <dcterms:created xsi:type="dcterms:W3CDTF">2023-09-22T09:36:00Z</dcterms:created>
  <dcterms:modified xsi:type="dcterms:W3CDTF">2023-09-22T09:36:00Z</dcterms:modified>
  <cp:category>Akt prawny</cp:category>
</cp:coreProperties>
</file>