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379E5" w14:textId="77777777" w:rsidR="008F6910" w:rsidRPr="008F6910" w:rsidRDefault="00565CF2" w:rsidP="003B5FC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910">
        <w:rPr>
          <w:rFonts w:ascii="Times New Roman" w:hAnsi="Times New Roman" w:cs="Times New Roman"/>
          <w:b/>
          <w:bCs/>
          <w:sz w:val="24"/>
          <w:szCs w:val="24"/>
        </w:rPr>
        <w:t>Stanowisko</w:t>
      </w:r>
      <w:r w:rsidRPr="008F6910">
        <w:rPr>
          <w:rFonts w:ascii="Times New Roman" w:hAnsi="Times New Roman" w:cs="Times New Roman"/>
          <w:b/>
          <w:bCs/>
          <w:sz w:val="24"/>
          <w:szCs w:val="24"/>
        </w:rPr>
        <w:br/>
        <w:t>Komisji Skarg, Wniosków i Petycji</w:t>
      </w:r>
      <w:r w:rsidRPr="008F691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dnia </w:t>
      </w:r>
      <w:r w:rsidR="00D55B72" w:rsidRPr="008F6910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8F69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5B72" w:rsidRPr="008F6910">
        <w:rPr>
          <w:rFonts w:ascii="Times New Roman" w:hAnsi="Times New Roman" w:cs="Times New Roman"/>
          <w:b/>
          <w:bCs/>
          <w:sz w:val="24"/>
          <w:szCs w:val="24"/>
        </w:rPr>
        <w:t>marca</w:t>
      </w:r>
      <w:r w:rsidRPr="008F6910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D55B72" w:rsidRPr="008F691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8F6910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</w:p>
    <w:p w14:paraId="5EC09A2D" w14:textId="5E60A8F5" w:rsidR="00444BFC" w:rsidRPr="008F6910" w:rsidRDefault="00565CF2" w:rsidP="003B5FC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910">
        <w:rPr>
          <w:rFonts w:ascii="Times New Roman" w:hAnsi="Times New Roman" w:cs="Times New Roman"/>
          <w:b/>
          <w:bCs/>
          <w:sz w:val="24"/>
          <w:szCs w:val="24"/>
        </w:rPr>
        <w:br/>
        <w:t>w sprawie skargi na dyrektora Szkoły Podstawowej im. Kornela Makuszyńskiego</w:t>
      </w:r>
      <w:r w:rsidR="008F691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F6910">
        <w:rPr>
          <w:rFonts w:ascii="Times New Roman" w:hAnsi="Times New Roman" w:cs="Times New Roman"/>
          <w:b/>
          <w:bCs/>
          <w:sz w:val="24"/>
          <w:szCs w:val="24"/>
        </w:rPr>
        <w:t xml:space="preserve"> w Radowie Małym</w:t>
      </w:r>
      <w:r w:rsidR="008F6910" w:rsidRPr="008F691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92B3A76" w14:textId="5B1CD9B2" w:rsidR="00444BFC" w:rsidRDefault="00FB4018" w:rsidP="003B5FC8">
      <w:pPr>
        <w:keepLines/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574B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 art.18 b ust. 1 ustawy z dnia 8 marca 1990 r. o samorządzie gminnym (</w:t>
      </w:r>
      <w:r w:rsidR="00D55B72" w:rsidRPr="00D55B7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T.j. Dz. U. z 2024 r. poz. 1465; zm.: Dz. U. z 2024 r. poz. 1572, poz. 1907 i poz. 1940</w:t>
      </w:r>
      <w:r w:rsidRPr="002574B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 Rada Gminy rozpatruje skargi na działanie wójta i gminnych jednostek organizacyjnych, wnioski oraz petycje składane przez obywateli, w tym celu powołuje Komisję Skarg, Wniosków i Petycji. </w:t>
      </w:r>
    </w:p>
    <w:p w14:paraId="2F742BF6" w14:textId="0757776B" w:rsidR="00444BFC" w:rsidRPr="00CD0585" w:rsidRDefault="00FB4018" w:rsidP="003B5FC8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Dnia </w:t>
      </w:r>
      <w:r w:rsidR="001838B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 marca</w:t>
      </w:r>
      <w:r w:rsidR="00CD0585"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202</w:t>
      </w:r>
      <w:r w:rsidR="00CD0585"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roku </w:t>
      </w:r>
      <w:r w:rsidR="00D55B72"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wpłynęło</w:t>
      </w:r>
      <w:r w:rsidR="00272FEA"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 </w:t>
      </w:r>
      <w:r w:rsidR="00CD0585"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Przewodniczącego </w:t>
      </w:r>
      <w:r w:rsidR="00272FEA"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Rady Gminy</w:t>
      </w:r>
      <w:r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Radow</w:t>
      </w:r>
      <w:r w:rsidR="00272FEA"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Mał</w:t>
      </w:r>
      <w:r w:rsidR="00272FEA"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</w:t>
      </w:r>
      <w:r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pism</w:t>
      </w:r>
      <w:r w:rsidR="00272FEA"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zatytułowane jako skarga</w:t>
      </w:r>
      <w:r w:rsidR="00CD0585"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działalność Dyrektora Szkoły w Radowie Małym.</w:t>
      </w:r>
      <w:r w:rsidRPr="00CD058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06B384B1" w14:textId="77777777" w:rsidR="00B53006" w:rsidRPr="002574B7" w:rsidRDefault="00B53006" w:rsidP="003B5FC8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574B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Zgodnie z postanowieniami § 58 Statutu Gminy Radowo Małe stanowiącego załącznik do Uchwały Nr XXX/195/2022 Rady Gminy Radowo Małe z dnia 12 maja 2022 r. (Dz. Urz. Woj. Zachodniopomorskiego z 2022 poz. 2334) Przewodniczący Rady Gminy przekazał skargę do Komisji Skarg, Wniosków i Petycji celem jej zbadania. </w:t>
      </w:r>
    </w:p>
    <w:p w14:paraId="19AB766E" w14:textId="77777777" w:rsidR="00D22300" w:rsidRDefault="00B53006" w:rsidP="003B5FC8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574B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Zgodnie § 57 Statutu Gminy Radowo Małe  </w:t>
      </w:r>
      <w:r w:rsidRPr="002574B7">
        <w:rPr>
          <w:rFonts w:ascii="Times New Roman" w:hAnsi="Times New Roman" w:cs="Times New Roman"/>
          <w:sz w:val="24"/>
          <w:szCs w:val="24"/>
        </w:rPr>
        <w:t>Komisja rozpatruje skargi na działalność Wójta oraz kierowników gminnych jednostek organizacyjnych Gminy poprzez prowadzenie czynności sprawdzających, ograniczających się do zbadania zasadności zarzutów przedstawianych w skardze i przygotowanie stanowiska wraz z uzasadnieniem faktycznym i prawnym i przekazanie go Radzie.</w:t>
      </w:r>
      <w:r w:rsidR="00D22300" w:rsidRPr="00D2230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3F0F74C7" w14:textId="6B0B3ACF" w:rsidR="00D22300" w:rsidRPr="00D22300" w:rsidRDefault="00D22300" w:rsidP="001838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300">
        <w:rPr>
          <w:rFonts w:ascii="Times New Roman" w:hAnsi="Times New Roman" w:cs="Times New Roman"/>
          <w:sz w:val="24"/>
          <w:szCs w:val="24"/>
        </w:rPr>
        <w:t xml:space="preserve">Na posiedzeniu w dniu </w:t>
      </w:r>
      <w:r w:rsidR="00D55B72">
        <w:rPr>
          <w:rFonts w:ascii="Times New Roman" w:hAnsi="Times New Roman" w:cs="Times New Roman"/>
          <w:sz w:val="24"/>
          <w:szCs w:val="24"/>
        </w:rPr>
        <w:t>11</w:t>
      </w:r>
      <w:r w:rsidRPr="00D22300">
        <w:rPr>
          <w:rFonts w:ascii="Times New Roman" w:hAnsi="Times New Roman" w:cs="Times New Roman"/>
          <w:sz w:val="24"/>
          <w:szCs w:val="24"/>
        </w:rPr>
        <w:t xml:space="preserve"> </w:t>
      </w:r>
      <w:r w:rsidR="00D55B72">
        <w:rPr>
          <w:rFonts w:ascii="Times New Roman" w:hAnsi="Times New Roman" w:cs="Times New Roman"/>
          <w:sz w:val="24"/>
          <w:szCs w:val="24"/>
        </w:rPr>
        <w:t>marca</w:t>
      </w:r>
      <w:r w:rsidRPr="00D22300">
        <w:rPr>
          <w:rFonts w:ascii="Times New Roman" w:hAnsi="Times New Roman" w:cs="Times New Roman"/>
          <w:sz w:val="24"/>
          <w:szCs w:val="24"/>
        </w:rPr>
        <w:t xml:space="preserve"> 202</w:t>
      </w:r>
      <w:r w:rsidR="00D55B72">
        <w:rPr>
          <w:rFonts w:ascii="Times New Roman" w:hAnsi="Times New Roman" w:cs="Times New Roman"/>
          <w:sz w:val="24"/>
          <w:szCs w:val="24"/>
        </w:rPr>
        <w:t>5</w:t>
      </w:r>
      <w:r w:rsidRPr="00D22300">
        <w:rPr>
          <w:rFonts w:ascii="Times New Roman" w:hAnsi="Times New Roman" w:cs="Times New Roman"/>
          <w:sz w:val="24"/>
          <w:szCs w:val="24"/>
        </w:rPr>
        <w:t xml:space="preserve"> r. Komisja Skarg, Wniosków i Petycji zapoznała się ze skargą i dokonała oceny formalno-prawnej pisma pod względem właściwych przepisów normujących tę kwestię. Komisja ustaliła, że zgodnie z art. 229 pkt 3 ustawy z dnia 14 czerwca 1960 r. Kodeks postepowania administracyjnego skargi na kierowników gminnych jednostek organizacyjnych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Pr="00D22300">
        <w:rPr>
          <w:rFonts w:ascii="Times New Roman" w:hAnsi="Times New Roman" w:cs="Times New Roman"/>
          <w:sz w:val="24"/>
          <w:szCs w:val="24"/>
        </w:rPr>
        <w:t>ozpatruje  Rada Gminy.</w:t>
      </w:r>
    </w:p>
    <w:p w14:paraId="612554A5" w14:textId="08935E97" w:rsidR="00D22300" w:rsidRPr="00D22300" w:rsidRDefault="00D22300" w:rsidP="003B5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300">
        <w:rPr>
          <w:rFonts w:ascii="Times New Roman" w:hAnsi="Times New Roman" w:cs="Times New Roman"/>
          <w:sz w:val="24"/>
          <w:szCs w:val="24"/>
        </w:rPr>
        <w:t xml:space="preserve">Zgodnie z art. 227  Kodeks postepowania administracyjnego przedmiotem skargi może być </w:t>
      </w:r>
      <w:r w:rsidRPr="00D22300">
        <w:rPr>
          <w:rFonts w:ascii="Times New Roman" w:hAnsi="Times New Roman" w:cs="Times New Roman"/>
          <w:sz w:val="24"/>
          <w:szCs w:val="24"/>
        </w:rPr>
        <w:br/>
        <w:t>w szczególności zaniedbanie lub nienależyte wykonywanie z</w:t>
      </w:r>
      <w:r w:rsidR="00D34CC4">
        <w:rPr>
          <w:rFonts w:ascii="Times New Roman" w:hAnsi="Times New Roman" w:cs="Times New Roman"/>
          <w:sz w:val="24"/>
          <w:szCs w:val="24"/>
        </w:rPr>
        <w:t>a</w:t>
      </w:r>
      <w:r w:rsidRPr="00D22300">
        <w:rPr>
          <w:rFonts w:ascii="Times New Roman" w:hAnsi="Times New Roman" w:cs="Times New Roman"/>
          <w:sz w:val="24"/>
          <w:szCs w:val="24"/>
        </w:rPr>
        <w:t>dań przez właściwe organy albo przez ich pracowników, naruszenie praworządności lub interesów skarżących, a także przewlekłe lub biurokratyczne załatwienie spraw.</w:t>
      </w:r>
    </w:p>
    <w:p w14:paraId="2557FBF3" w14:textId="18A06BA6" w:rsidR="00D22300" w:rsidRDefault="00D22300" w:rsidP="003B5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2300">
        <w:rPr>
          <w:rFonts w:ascii="Times New Roman" w:hAnsi="Times New Roman" w:cs="Times New Roman"/>
          <w:sz w:val="24"/>
          <w:szCs w:val="24"/>
        </w:rPr>
        <w:t>W związku z faktem, że skarga została złożona na kierownika gminnej jednostki organizacyjnej, a zarzuty skargi obejmują nienależyte wykonywanie z</w:t>
      </w:r>
      <w:r w:rsidR="00D34CC4">
        <w:rPr>
          <w:rFonts w:ascii="Times New Roman" w:hAnsi="Times New Roman" w:cs="Times New Roman"/>
          <w:sz w:val="24"/>
          <w:szCs w:val="24"/>
        </w:rPr>
        <w:t>a</w:t>
      </w:r>
      <w:r w:rsidRPr="00D22300">
        <w:rPr>
          <w:rFonts w:ascii="Times New Roman" w:hAnsi="Times New Roman" w:cs="Times New Roman"/>
          <w:sz w:val="24"/>
          <w:szCs w:val="24"/>
        </w:rPr>
        <w:t>dań, należy przyjąć, że skarga wypełnia dyspozycję przytoczonych przepisów, co potwierdza właściwość Rady Gminy do jej rozpatrzenia.</w:t>
      </w:r>
    </w:p>
    <w:p w14:paraId="72A9B69E" w14:textId="418CFB3E" w:rsidR="005D5C43" w:rsidRDefault="005D5C43" w:rsidP="003B5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0A57">
        <w:rPr>
          <w:rFonts w:ascii="Times New Roman" w:hAnsi="Times New Roman" w:cs="Times New Roman"/>
          <w:sz w:val="24"/>
          <w:szCs w:val="24"/>
        </w:rPr>
        <w:t xml:space="preserve">Skarga zawiera zarzuty dotyczące </w:t>
      </w:r>
      <w:r w:rsidR="00D55B72">
        <w:rPr>
          <w:rFonts w:ascii="Times New Roman" w:hAnsi="Times New Roman" w:cs="Times New Roman"/>
          <w:sz w:val="24"/>
          <w:szCs w:val="24"/>
        </w:rPr>
        <w:t xml:space="preserve">niewłaściwego </w:t>
      </w:r>
      <w:r w:rsidR="007362FE">
        <w:rPr>
          <w:rFonts w:ascii="Times New Roman" w:hAnsi="Times New Roman" w:cs="Times New Roman"/>
          <w:sz w:val="24"/>
          <w:szCs w:val="24"/>
        </w:rPr>
        <w:t xml:space="preserve">traktowania nauczycieli emerytów </w:t>
      </w:r>
      <w:r w:rsidR="00D55B72">
        <w:rPr>
          <w:rFonts w:ascii="Times New Roman" w:hAnsi="Times New Roman" w:cs="Times New Roman"/>
          <w:sz w:val="24"/>
          <w:szCs w:val="24"/>
        </w:rPr>
        <w:t xml:space="preserve">przez Dyrektora Szkoły </w:t>
      </w:r>
      <w:r w:rsidR="00CD0585">
        <w:rPr>
          <w:rFonts w:ascii="Times New Roman" w:hAnsi="Times New Roman" w:cs="Times New Roman"/>
          <w:sz w:val="24"/>
          <w:szCs w:val="24"/>
        </w:rPr>
        <w:t xml:space="preserve">Podstawowej w Radowie Małym </w:t>
      </w:r>
      <w:r w:rsidR="007362FE">
        <w:rPr>
          <w:rFonts w:ascii="Times New Roman" w:hAnsi="Times New Roman" w:cs="Times New Roman"/>
          <w:sz w:val="24"/>
          <w:szCs w:val="24"/>
        </w:rPr>
        <w:t xml:space="preserve">przy przyznawaniu </w:t>
      </w:r>
      <w:r w:rsidR="00CD0585">
        <w:rPr>
          <w:rFonts w:ascii="Times New Roman" w:hAnsi="Times New Roman" w:cs="Times New Roman"/>
          <w:sz w:val="24"/>
          <w:szCs w:val="24"/>
        </w:rPr>
        <w:t xml:space="preserve">zapomóg ze </w:t>
      </w:r>
      <w:r w:rsidR="007E49C5">
        <w:rPr>
          <w:rFonts w:ascii="Times New Roman" w:hAnsi="Times New Roman" w:cs="Times New Roman"/>
          <w:sz w:val="24"/>
          <w:szCs w:val="24"/>
        </w:rPr>
        <w:t>środk</w:t>
      </w:r>
      <w:r w:rsidR="00CD0585">
        <w:rPr>
          <w:rFonts w:ascii="Times New Roman" w:hAnsi="Times New Roman" w:cs="Times New Roman"/>
          <w:sz w:val="24"/>
          <w:szCs w:val="24"/>
        </w:rPr>
        <w:t>ów</w:t>
      </w:r>
      <w:r w:rsidR="007E49C5">
        <w:rPr>
          <w:rFonts w:ascii="Times New Roman" w:hAnsi="Times New Roman" w:cs="Times New Roman"/>
          <w:sz w:val="24"/>
          <w:szCs w:val="24"/>
        </w:rPr>
        <w:t xml:space="preserve"> </w:t>
      </w:r>
      <w:r w:rsidR="00CD0585">
        <w:rPr>
          <w:rFonts w:ascii="Times New Roman" w:hAnsi="Times New Roman" w:cs="Times New Roman"/>
          <w:sz w:val="24"/>
          <w:szCs w:val="24"/>
        </w:rPr>
        <w:br/>
      </w:r>
      <w:r w:rsidR="00D55B72">
        <w:rPr>
          <w:rFonts w:ascii="Times New Roman" w:hAnsi="Times New Roman" w:cs="Times New Roman"/>
          <w:sz w:val="24"/>
          <w:szCs w:val="24"/>
        </w:rPr>
        <w:t xml:space="preserve">z Zakładowego Funduszu Świadczeń </w:t>
      </w:r>
      <w:r w:rsidR="00486166">
        <w:rPr>
          <w:rFonts w:ascii="Times New Roman" w:hAnsi="Times New Roman" w:cs="Times New Roman"/>
          <w:sz w:val="24"/>
          <w:szCs w:val="24"/>
        </w:rPr>
        <w:t>Socjalnych</w:t>
      </w:r>
      <w:r w:rsidR="00CD0585">
        <w:rPr>
          <w:rFonts w:ascii="Times New Roman" w:hAnsi="Times New Roman" w:cs="Times New Roman"/>
          <w:sz w:val="24"/>
          <w:szCs w:val="24"/>
        </w:rPr>
        <w:t xml:space="preserve"> w 2024 roku.</w:t>
      </w:r>
    </w:p>
    <w:p w14:paraId="57C118B1" w14:textId="7E284ECB" w:rsidR="00444BFC" w:rsidRDefault="00D22300" w:rsidP="003B5FC8">
      <w:pPr>
        <w:spacing w:line="240" w:lineRule="auto"/>
        <w:ind w:firstLine="22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5C43">
        <w:rPr>
          <w:rFonts w:ascii="Times New Roman" w:hAnsi="Times New Roman" w:cs="Times New Roman"/>
          <w:sz w:val="24"/>
          <w:szCs w:val="24"/>
        </w:rPr>
        <w:t>W celu zbadania  zasadności przedstawionych w skardze zarzutów</w:t>
      </w:r>
      <w:r w:rsidR="005D5C43" w:rsidRPr="005D5C43">
        <w:rPr>
          <w:rFonts w:ascii="Times New Roman" w:hAnsi="Times New Roman" w:cs="Times New Roman"/>
          <w:sz w:val="24"/>
          <w:szCs w:val="24"/>
        </w:rPr>
        <w:t xml:space="preserve"> Komisja Skarg, Wniosków i Petycji zwróciła się do </w:t>
      </w:r>
      <w:r w:rsidR="00486166">
        <w:rPr>
          <w:rFonts w:ascii="Times New Roman" w:hAnsi="Times New Roman" w:cs="Times New Roman"/>
          <w:sz w:val="24"/>
          <w:szCs w:val="24"/>
        </w:rPr>
        <w:t>D</w:t>
      </w:r>
      <w:r w:rsidR="005D5C43" w:rsidRPr="005D5C43">
        <w:rPr>
          <w:rFonts w:ascii="Times New Roman" w:hAnsi="Times New Roman" w:cs="Times New Roman"/>
          <w:sz w:val="24"/>
          <w:szCs w:val="24"/>
        </w:rPr>
        <w:t>yrektora Szkoły Podstawowej im. Kornela Makuszyńskiego w Radowie Małym o pisemne ustosunkowanie się do wniesionych zarzutów</w:t>
      </w:r>
      <w:r w:rsidR="005D5C4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1D68201" w14:textId="6B63CA30" w:rsidR="00444BFC" w:rsidRPr="00D16EE1" w:rsidRDefault="009008BD" w:rsidP="003B5FC8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Na posiedzeniu dnia </w:t>
      </w:r>
      <w:r w:rsidR="004861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18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861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marca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br. p</w:t>
      </w:r>
      <w:r w:rsidR="00D16EE1" w:rsidRPr="00D16EE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 dogłębnym przeanalizowaniu podniesionych w skardze zarzutów oraz po zapoznaniu się z przedłożonymi wyjaśnieniami </w:t>
      </w:r>
      <w:r w:rsidR="00CF784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złożonymi przez </w:t>
      </w:r>
      <w:r w:rsidR="004861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D</w:t>
      </w:r>
      <w:r w:rsidR="00CF784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yrektora </w:t>
      </w:r>
      <w:r w:rsidR="00486166">
        <w:rPr>
          <w:rFonts w:ascii="Times New Roman" w:hAnsi="Times New Roman" w:cs="Times New Roman"/>
          <w:b/>
          <w:bCs/>
          <w:i/>
          <w:iCs/>
          <w:sz w:val="24"/>
          <w:szCs w:val="24"/>
        </w:rPr>
        <w:t>S</w:t>
      </w:r>
      <w:r w:rsidR="00CF784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zkoły </w:t>
      </w:r>
      <w:r w:rsidR="00D16EE1" w:rsidRPr="00D16EE1">
        <w:rPr>
          <w:rFonts w:ascii="Times New Roman" w:hAnsi="Times New Roman" w:cs="Times New Roman"/>
          <w:b/>
          <w:bCs/>
          <w:i/>
          <w:iCs/>
          <w:sz w:val="24"/>
          <w:szCs w:val="24"/>
        </w:rPr>
        <w:t>Komisja Skarg, Wniosków</w:t>
      </w:r>
      <w:r w:rsidR="00CF784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D16EE1" w:rsidRPr="00D16EE1">
        <w:rPr>
          <w:rFonts w:ascii="Times New Roman" w:hAnsi="Times New Roman" w:cs="Times New Roman"/>
          <w:b/>
          <w:bCs/>
          <w:i/>
          <w:iCs/>
          <w:sz w:val="24"/>
          <w:szCs w:val="24"/>
        </w:rPr>
        <w:t>i Petycji zauważa, co następuje</w:t>
      </w:r>
      <w:r w:rsidR="00D16EE1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3289E15A" w14:textId="342373D4" w:rsidR="00CD0585" w:rsidRPr="00CD0585" w:rsidRDefault="000C534B" w:rsidP="001838B7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3AB3">
        <w:rPr>
          <w:rFonts w:ascii="Times New Roman" w:hAnsi="Times New Roman" w:cs="Times New Roman"/>
          <w:sz w:val="24"/>
          <w:szCs w:val="24"/>
        </w:rPr>
        <w:lastRenderedPageBreak/>
        <w:t xml:space="preserve">Zgodnie z </w:t>
      </w:r>
      <w:r w:rsidR="00CD0585" w:rsidRPr="002B3AB3">
        <w:rPr>
          <w:rFonts w:ascii="Times New Roman" w:hAnsi="Times New Roman" w:cs="Times New Roman"/>
          <w:sz w:val="24"/>
          <w:szCs w:val="24"/>
        </w:rPr>
        <w:t>art. 53</w:t>
      </w:r>
      <w:r w:rsidRPr="002B3AB3">
        <w:rPr>
          <w:rFonts w:ascii="Times New Roman" w:hAnsi="Times New Roman" w:cs="Times New Roman"/>
          <w:sz w:val="24"/>
          <w:szCs w:val="24"/>
        </w:rPr>
        <w:t xml:space="preserve"> ust. 2</w:t>
      </w:r>
      <w:r w:rsidR="00CD0585" w:rsidRPr="002B3AB3">
        <w:rPr>
          <w:rFonts w:ascii="Times New Roman" w:hAnsi="Times New Roman" w:cs="Times New Roman"/>
          <w:sz w:val="24"/>
          <w:szCs w:val="24"/>
        </w:rPr>
        <w:t xml:space="preserve"> </w:t>
      </w:r>
      <w:r w:rsidRPr="002B3AB3">
        <w:rPr>
          <w:rFonts w:ascii="Times New Roman" w:hAnsi="Times New Roman" w:cs="Times New Roman"/>
          <w:sz w:val="24"/>
          <w:szCs w:val="24"/>
        </w:rPr>
        <w:t xml:space="preserve"> ustawy z dnia</w:t>
      </w:r>
      <w:r w:rsidR="002B3AB3" w:rsidRPr="002B3AB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="002B3AB3" w:rsidRPr="002B3AB3">
        <w:rPr>
          <w:rFonts w:ascii="Times New Roman" w:hAnsi="Times New Roman" w:cs="Times New Roman"/>
          <w:sz w:val="24"/>
          <w:szCs w:val="24"/>
        </w:rPr>
        <w:t>z dnia 26 stycznia 1982 r.</w:t>
      </w:r>
      <w:r w:rsidR="002B3AB3" w:rsidRPr="002B3A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B3AB3">
        <w:rPr>
          <w:rFonts w:ascii="Times New Roman" w:hAnsi="Times New Roman" w:cs="Times New Roman"/>
          <w:sz w:val="24"/>
          <w:szCs w:val="24"/>
        </w:rPr>
        <w:t xml:space="preserve"> Kart</w:t>
      </w:r>
      <w:r w:rsidR="002B3AB3" w:rsidRPr="002B3AB3">
        <w:rPr>
          <w:rFonts w:ascii="Times New Roman" w:hAnsi="Times New Roman" w:cs="Times New Roman"/>
          <w:sz w:val="24"/>
          <w:szCs w:val="24"/>
        </w:rPr>
        <w:t>y</w:t>
      </w:r>
      <w:r w:rsidRPr="002B3AB3">
        <w:rPr>
          <w:rFonts w:ascii="Times New Roman" w:hAnsi="Times New Roman" w:cs="Times New Roman"/>
          <w:sz w:val="24"/>
          <w:szCs w:val="24"/>
        </w:rPr>
        <w:t xml:space="preserve"> Nauczyciela</w:t>
      </w:r>
      <w:r w:rsidR="002B3AB3" w:rsidRPr="002B3AB3">
        <w:rPr>
          <w:rFonts w:ascii="Times New Roman" w:hAnsi="Times New Roman" w:cs="Times New Roman"/>
          <w:sz w:val="24"/>
          <w:szCs w:val="24"/>
        </w:rPr>
        <w:t>,</w:t>
      </w:r>
      <w:r w:rsidRPr="002B3AB3">
        <w:rPr>
          <w:rFonts w:ascii="Times New Roman" w:hAnsi="Times New Roman" w:cs="Times New Roman"/>
          <w:sz w:val="24"/>
          <w:szCs w:val="24"/>
        </w:rPr>
        <w:t xml:space="preserve"> </w:t>
      </w:r>
      <w:r w:rsidR="002B3AB3" w:rsidRPr="002B3AB3">
        <w:rPr>
          <w:rFonts w:ascii="Times New Roman" w:hAnsi="Times New Roman" w:cs="Times New Roman"/>
          <w:sz w:val="24"/>
          <w:szCs w:val="24"/>
        </w:rPr>
        <w:t>d</w:t>
      </w:r>
      <w:r w:rsidR="00CD0585" w:rsidRPr="002B3AB3">
        <w:rPr>
          <w:rFonts w:ascii="Times New Roman" w:hAnsi="Times New Roman" w:cs="Times New Roman"/>
          <w:sz w:val="24"/>
          <w:szCs w:val="24"/>
        </w:rPr>
        <w:t xml:space="preserve">la nauczycieli będących emerytami lub rencistami oraz nauczycieli pobierających nauczycielskie świadczenie kompensacyjne dokonuje się odpisu na zakładowy fundusz świadczeń socjalnych w wysokości ustalonej jako iloczyn planowanej, przeciętnej w danym roku kalendarzowym liczby nauczycieli będących emerytami lub rencistami oraz nauczycieli pobierających nauczycielskie świadczenie kompensacyjne, skorygowanej w końcu danego roku kalendarzowego do faktycznej, przeciętnej liczby tych nauczycieli i 42 % kwoty bazowej, </w:t>
      </w:r>
      <w:r w:rsidR="002B3AB3" w:rsidRPr="002B3AB3">
        <w:rPr>
          <w:rFonts w:ascii="Times New Roman" w:hAnsi="Times New Roman" w:cs="Times New Roman"/>
          <w:sz w:val="24"/>
          <w:szCs w:val="24"/>
        </w:rPr>
        <w:t xml:space="preserve"> określanej dla nauczycieli corocznie w ustawie budżetowej </w:t>
      </w:r>
      <w:r w:rsidR="00CD0585" w:rsidRPr="002B3AB3">
        <w:rPr>
          <w:rFonts w:ascii="Times New Roman" w:hAnsi="Times New Roman" w:cs="Times New Roman"/>
          <w:sz w:val="24"/>
          <w:szCs w:val="24"/>
        </w:rPr>
        <w:t>obowiązującej w dniu 1 stycznia danego roku.</w:t>
      </w:r>
    </w:p>
    <w:p w14:paraId="57CF845B" w14:textId="7506E2E1" w:rsidR="004C333E" w:rsidRDefault="00BA30EE" w:rsidP="001838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22D">
        <w:rPr>
          <w:rFonts w:ascii="Times New Roman" w:hAnsi="Times New Roman" w:cs="Times New Roman"/>
          <w:sz w:val="24"/>
          <w:szCs w:val="24"/>
        </w:rPr>
        <w:t>Dnia 5 grudnia 2024 roku zostało złożonych</w:t>
      </w:r>
      <w:r w:rsidR="00BE522D">
        <w:rPr>
          <w:rFonts w:ascii="Times New Roman" w:hAnsi="Times New Roman" w:cs="Times New Roman"/>
          <w:sz w:val="24"/>
          <w:szCs w:val="24"/>
        </w:rPr>
        <w:t xml:space="preserve"> do Szkoły Podstawowej w Radowie Małym</w:t>
      </w:r>
      <w:r w:rsidRPr="00BE522D">
        <w:rPr>
          <w:rFonts w:ascii="Times New Roman" w:hAnsi="Times New Roman" w:cs="Times New Roman"/>
          <w:sz w:val="24"/>
          <w:szCs w:val="24"/>
        </w:rPr>
        <w:t xml:space="preserve"> </w:t>
      </w:r>
      <w:r w:rsidR="004C333E">
        <w:rPr>
          <w:rFonts w:ascii="Times New Roman" w:hAnsi="Times New Roman" w:cs="Times New Roman"/>
          <w:sz w:val="24"/>
          <w:szCs w:val="24"/>
        </w:rPr>
        <w:br/>
      </w:r>
      <w:r w:rsidRPr="00BE522D">
        <w:rPr>
          <w:rFonts w:ascii="Times New Roman" w:hAnsi="Times New Roman" w:cs="Times New Roman"/>
          <w:sz w:val="24"/>
          <w:szCs w:val="24"/>
        </w:rPr>
        <w:t xml:space="preserve">16 wniosków (12 emerytów i 4 nauczycieli) o przyznanie zapomogi w związku z trudną sytuacją finansową. Dnia 10 grudnia odbyło się posiedzenie Komisji Socjalnej, w celu zaopiniowania ww. wniosków. Zgodnie z preliminarzem wg. stanu na dzień 10 grudnia 2024 roku na </w:t>
      </w:r>
      <w:r w:rsidR="00BE522D" w:rsidRPr="00BE522D">
        <w:rPr>
          <w:rFonts w:ascii="Times New Roman" w:hAnsi="Times New Roman" w:cs="Times New Roman"/>
          <w:sz w:val="24"/>
          <w:szCs w:val="24"/>
        </w:rPr>
        <w:t xml:space="preserve">wypłatę zapomóg było 7 700,00 zł. Komisja pod naciskami dwóch członków komisji socjalnej będącymi przedstawicielami związku zawodowego NSSZ Solidarność </w:t>
      </w:r>
      <w:r w:rsidR="001838B7">
        <w:rPr>
          <w:rFonts w:ascii="Times New Roman" w:hAnsi="Times New Roman" w:cs="Times New Roman"/>
          <w:sz w:val="24"/>
          <w:szCs w:val="24"/>
        </w:rPr>
        <w:t xml:space="preserve"> </w:t>
      </w:r>
      <w:r w:rsidR="001838B7">
        <w:rPr>
          <w:rFonts w:ascii="Times New Roman" w:hAnsi="Times New Roman" w:cs="Times New Roman"/>
          <w:sz w:val="24"/>
          <w:szCs w:val="24"/>
        </w:rPr>
        <w:br/>
      </w:r>
      <w:r w:rsidR="00BE522D" w:rsidRPr="00BE522D">
        <w:rPr>
          <w:rFonts w:ascii="Times New Roman" w:hAnsi="Times New Roman" w:cs="Times New Roman"/>
          <w:sz w:val="24"/>
          <w:szCs w:val="24"/>
        </w:rPr>
        <w:t>i</w:t>
      </w:r>
      <w:r w:rsidR="00E74A97" w:rsidRPr="00E74A97">
        <w:t xml:space="preserve"> </w:t>
      </w:r>
      <w:r w:rsidR="00E74A97" w:rsidRPr="00E74A97">
        <w:rPr>
          <w:rFonts w:ascii="Times New Roman" w:hAnsi="Times New Roman" w:cs="Times New Roman"/>
          <w:sz w:val="24"/>
          <w:szCs w:val="24"/>
        </w:rPr>
        <w:t>Ogólnopolskiego Związku Zawodowego Pracowników Oświaty i Kultury</w:t>
      </w:r>
      <w:r w:rsidR="00BE522D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="00BE522D" w:rsidRPr="00BE522D">
        <w:rPr>
          <w:rFonts w:ascii="Times New Roman" w:hAnsi="Times New Roman" w:cs="Times New Roman"/>
          <w:sz w:val="24"/>
          <w:szCs w:val="24"/>
        </w:rPr>
        <w:t>rozdysponowała środki na zapomogi w kwocie wyższej niż przewidzia</w:t>
      </w:r>
      <w:r w:rsidR="004C333E">
        <w:rPr>
          <w:rFonts w:ascii="Times New Roman" w:hAnsi="Times New Roman" w:cs="Times New Roman"/>
          <w:sz w:val="24"/>
          <w:szCs w:val="24"/>
        </w:rPr>
        <w:t>n</w:t>
      </w:r>
      <w:r w:rsidR="00BE522D" w:rsidRPr="00BE522D">
        <w:rPr>
          <w:rFonts w:ascii="Times New Roman" w:hAnsi="Times New Roman" w:cs="Times New Roman"/>
          <w:sz w:val="24"/>
          <w:szCs w:val="24"/>
        </w:rPr>
        <w:t>a została w preliminarzu.</w:t>
      </w:r>
      <w:r w:rsidR="00BE522D">
        <w:rPr>
          <w:rFonts w:ascii="Times New Roman" w:hAnsi="Times New Roman" w:cs="Times New Roman"/>
          <w:sz w:val="24"/>
          <w:szCs w:val="24"/>
        </w:rPr>
        <w:t xml:space="preserve"> Komisja samodzielnie bez wiedzy dyrektora szkoły dokonała </w:t>
      </w:r>
      <w:r w:rsidR="004C333E">
        <w:rPr>
          <w:rFonts w:ascii="Times New Roman" w:hAnsi="Times New Roman" w:cs="Times New Roman"/>
          <w:sz w:val="24"/>
          <w:szCs w:val="24"/>
        </w:rPr>
        <w:t>przesunięć środków w preliminarzu na wypłatę zapomóg, przydzielając konkretne kwoty dla poszczególnych wnioskodawców, czym naruszono</w:t>
      </w:r>
      <w:r w:rsidR="008F6910">
        <w:rPr>
          <w:rFonts w:ascii="Times New Roman" w:hAnsi="Times New Roman" w:cs="Times New Roman"/>
          <w:sz w:val="24"/>
          <w:szCs w:val="24"/>
        </w:rPr>
        <w:t xml:space="preserve"> </w:t>
      </w:r>
      <w:r w:rsidR="004C333E" w:rsidRPr="004C333E">
        <w:rPr>
          <w:rFonts w:ascii="Times New Roman" w:hAnsi="Times New Roman" w:cs="Times New Roman"/>
          <w:sz w:val="24"/>
          <w:szCs w:val="24"/>
        </w:rPr>
        <w:t>§ 7 pkt 3 Regulaminu Świadczeń</w:t>
      </w:r>
      <w:r w:rsidR="008F6910">
        <w:rPr>
          <w:rFonts w:ascii="Times New Roman" w:hAnsi="Times New Roman" w:cs="Times New Roman"/>
          <w:sz w:val="24"/>
          <w:szCs w:val="24"/>
        </w:rPr>
        <w:t xml:space="preserve"> </w:t>
      </w:r>
      <w:r w:rsidR="004C333E" w:rsidRPr="004C333E">
        <w:rPr>
          <w:rFonts w:ascii="Times New Roman" w:hAnsi="Times New Roman" w:cs="Times New Roman"/>
          <w:sz w:val="24"/>
          <w:szCs w:val="24"/>
        </w:rPr>
        <w:t>Socjalnych zgodnie z, którym roczny plan finansowy (preliminarz) może być zmieniony w trakcie roku przez dyrektora po zasięgnięciu opinii Komisji Socjalnej oraz po uzgodnieniu ze związkami zawodowymi.</w:t>
      </w:r>
      <w:r w:rsidR="004C333E">
        <w:rPr>
          <w:rFonts w:ascii="Times New Roman" w:hAnsi="Times New Roman" w:cs="Times New Roman"/>
          <w:sz w:val="24"/>
          <w:szCs w:val="24"/>
        </w:rPr>
        <w:t xml:space="preserve"> W związku </w:t>
      </w:r>
      <w:r w:rsidR="00E74A97">
        <w:rPr>
          <w:rFonts w:ascii="Times New Roman" w:hAnsi="Times New Roman" w:cs="Times New Roman"/>
          <w:sz w:val="24"/>
          <w:szCs w:val="24"/>
        </w:rPr>
        <w:br/>
      </w:r>
      <w:r w:rsidR="004C333E">
        <w:rPr>
          <w:rFonts w:ascii="Times New Roman" w:hAnsi="Times New Roman" w:cs="Times New Roman"/>
          <w:sz w:val="24"/>
          <w:szCs w:val="24"/>
        </w:rPr>
        <w:t xml:space="preserve">z powyższym dnia 12 grudnia 2024 roku dyrektor nie zatwierdził </w:t>
      </w:r>
      <w:r w:rsidR="008D18D7">
        <w:rPr>
          <w:rFonts w:ascii="Times New Roman" w:hAnsi="Times New Roman" w:cs="Times New Roman"/>
          <w:sz w:val="24"/>
          <w:szCs w:val="24"/>
        </w:rPr>
        <w:t xml:space="preserve">ustaleń Komisji </w:t>
      </w:r>
      <w:r w:rsidR="00E74A97">
        <w:rPr>
          <w:rFonts w:ascii="Times New Roman" w:hAnsi="Times New Roman" w:cs="Times New Roman"/>
          <w:sz w:val="24"/>
          <w:szCs w:val="24"/>
        </w:rPr>
        <w:br/>
      </w:r>
      <w:r w:rsidR="008D18D7">
        <w:rPr>
          <w:rFonts w:ascii="Times New Roman" w:hAnsi="Times New Roman" w:cs="Times New Roman"/>
          <w:sz w:val="24"/>
          <w:szCs w:val="24"/>
        </w:rPr>
        <w:t>w powyższym zakresie uznając je jako niezgodne z Regulaminem Świadczeń Socjalnych.</w:t>
      </w:r>
    </w:p>
    <w:p w14:paraId="0FC2E2F5" w14:textId="55CA78BF" w:rsidR="00E74A97" w:rsidRPr="00E74A97" w:rsidRDefault="00E74A97" w:rsidP="003B5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A97">
        <w:rPr>
          <w:rFonts w:ascii="Times New Roman" w:hAnsi="Times New Roman" w:cs="Times New Roman"/>
          <w:sz w:val="24"/>
          <w:szCs w:val="24"/>
        </w:rPr>
        <w:t>W trakcie analizowania wniosków, dyrektor, aby wyjaśnić wątpliwości co do prawdziwości danych zawartych w niektórych wnioskach, poprosił, zgodnie z §8 pkt.</w:t>
      </w:r>
      <w:r w:rsidR="001838B7">
        <w:rPr>
          <w:rFonts w:ascii="Times New Roman" w:hAnsi="Times New Roman" w:cs="Times New Roman"/>
          <w:sz w:val="24"/>
          <w:szCs w:val="24"/>
        </w:rPr>
        <w:t xml:space="preserve"> </w:t>
      </w:r>
      <w:r w:rsidRPr="00E74A97">
        <w:rPr>
          <w:rFonts w:ascii="Times New Roman" w:hAnsi="Times New Roman" w:cs="Times New Roman"/>
          <w:sz w:val="24"/>
          <w:szCs w:val="24"/>
        </w:rPr>
        <w:t xml:space="preserve">10 Regulaminu,  przewodniczącą Komisji, aby poinformowała wszystkich wnioskujących, o konieczności przedłożenia Dyrektorowi zaświadczenia o wysokości dochodu wskazanego </w:t>
      </w:r>
      <w:r w:rsidR="001838B7">
        <w:rPr>
          <w:rFonts w:ascii="Times New Roman" w:hAnsi="Times New Roman" w:cs="Times New Roman"/>
          <w:sz w:val="24"/>
          <w:szCs w:val="24"/>
        </w:rPr>
        <w:t xml:space="preserve"> </w:t>
      </w:r>
      <w:r w:rsidRPr="00E74A97">
        <w:rPr>
          <w:rFonts w:ascii="Times New Roman" w:hAnsi="Times New Roman" w:cs="Times New Roman"/>
          <w:sz w:val="24"/>
          <w:szCs w:val="24"/>
        </w:rPr>
        <w:t>w oświadczeniu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74A97">
        <w:rPr>
          <w:rFonts w:ascii="Times New Roman" w:hAnsi="Times New Roman" w:cs="Times New Roman"/>
          <w:sz w:val="24"/>
          <w:szCs w:val="24"/>
        </w:rPr>
        <w:t>Po zebraniu 15 zaświadczeń i 1 odmowie dostarczenia zaświadczenia Dyrektor poprosił Komisję ZFŚS o ponowne rozpatrzenie wniosków. Po nieudanej próbie zorganizowania spotkania Komisji ZFŚS (okres przedświąteczny) dnia 20.12.2024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4A97">
        <w:rPr>
          <w:rFonts w:ascii="Times New Roman" w:hAnsi="Times New Roman" w:cs="Times New Roman"/>
          <w:sz w:val="24"/>
          <w:szCs w:val="24"/>
        </w:rPr>
        <w:t>r. Dyrektor wysłał  do wszystkich wnioskujących</w:t>
      </w:r>
      <w:r w:rsidR="00D34CC4">
        <w:rPr>
          <w:rFonts w:ascii="Times New Roman" w:hAnsi="Times New Roman" w:cs="Times New Roman"/>
          <w:sz w:val="24"/>
          <w:szCs w:val="24"/>
        </w:rPr>
        <w:t xml:space="preserve"> pismo</w:t>
      </w:r>
      <w:r w:rsidRPr="00E74A97">
        <w:rPr>
          <w:rFonts w:ascii="Times New Roman" w:hAnsi="Times New Roman" w:cs="Times New Roman"/>
          <w:sz w:val="24"/>
          <w:szCs w:val="24"/>
        </w:rPr>
        <w:t xml:space="preserve"> informujące o przedłużeniu terminu załatwienia sprawy do końca stycznia 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4A97">
        <w:rPr>
          <w:rFonts w:ascii="Times New Roman" w:hAnsi="Times New Roman" w:cs="Times New Roman"/>
          <w:sz w:val="24"/>
          <w:szCs w:val="24"/>
        </w:rPr>
        <w:t>r.</w:t>
      </w:r>
    </w:p>
    <w:p w14:paraId="7E9A3AFC" w14:textId="257B24C3" w:rsidR="001F2026" w:rsidRPr="00743C16" w:rsidRDefault="00E74A97" w:rsidP="003B5FC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3C16">
        <w:rPr>
          <w:rFonts w:ascii="Times New Roman" w:hAnsi="Times New Roman" w:cs="Times New Roman"/>
          <w:sz w:val="24"/>
          <w:szCs w:val="24"/>
        </w:rPr>
        <w:t xml:space="preserve">W związku z tym, że sprawa rozpoczęła się pod koniec roku 2024 i nie zamknięto jej z końcem roku, wypłata świadczeń uwarunkowana została przez konieczność wprowadzenia nowego preliminarza na rok 2025. Dnia 8 stycznia 2025 r. odbyło się spotkanie Komisji ZFŚS w sprawie zaopiniowania projektu preliminarza na 2025 rok, na posiedzeniu Komisji były obecne również przedstawicielki dwóch związków zawodowych: Związku Nauczycielstwa Polskiego </w:t>
      </w:r>
      <w:r w:rsidRPr="00743C16">
        <w:rPr>
          <w:rFonts w:ascii="Times New Roman" w:hAnsi="Times New Roman" w:cs="Times New Roman"/>
          <w:sz w:val="24"/>
          <w:szCs w:val="24"/>
        </w:rPr>
        <w:br/>
        <w:t xml:space="preserve">i Wolnego </w:t>
      </w:r>
      <w:r w:rsidR="00D34CC4">
        <w:rPr>
          <w:rFonts w:ascii="Times New Roman" w:hAnsi="Times New Roman" w:cs="Times New Roman"/>
          <w:sz w:val="24"/>
          <w:szCs w:val="24"/>
        </w:rPr>
        <w:t>Z</w:t>
      </w:r>
      <w:r w:rsidRPr="00743C16">
        <w:rPr>
          <w:rFonts w:ascii="Times New Roman" w:hAnsi="Times New Roman" w:cs="Times New Roman"/>
          <w:sz w:val="24"/>
          <w:szCs w:val="24"/>
        </w:rPr>
        <w:t xml:space="preserve">wiązku Zawodowego i Forum-Oświata. Komisja oraz dwa obecne na spotkaniu związki zawodowe wyraziły pozytywną opinię, natomiast nieobecne związki zawodowe NSZZ Solidarność i Ogólnopolski Związek Zawodowy Pracowników Oświaty i Kultury zostały powiadomione o uzgodnieniach w dniu następnym. Dodatkowo w  dniu 10 stycznia 2025r. Dyrektor zorganizował spotkanie wszystkich pracowników w celu zapoznania i omówienia preliminarza na 2025 rok. Obecne na spotkaniu przedstawicielki dwóch związków zawodowych: NSZZ Solidarność i Ogólnopolskiego Związku Zawodowego Pracowników Oświaty i Kultury po zapoznaniu się z Planem finansowym na 2025 r. nie podpisały projektu preliminarza a co za tym idzie nie było możliwości w dalszym ciągu wydatkowania środków z Zakładowego Funduszu Świadczeń Socjalnych. Dyrektor w dniu 24 stycznia 2025 r. wysłał </w:t>
      </w:r>
      <w:r w:rsidRPr="00743C16">
        <w:rPr>
          <w:rFonts w:ascii="Times New Roman" w:hAnsi="Times New Roman" w:cs="Times New Roman"/>
          <w:sz w:val="24"/>
          <w:szCs w:val="24"/>
        </w:rPr>
        <w:lastRenderedPageBreak/>
        <w:t>informację do wszystkich wnioskodawców o braku możliwości wypłaty świadczenia dopóki preliminarz nie zostanie uzgodniony</w:t>
      </w:r>
      <w:r w:rsidR="00743C1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86DE57" w14:textId="2B7E01E4" w:rsidR="00743C16" w:rsidRDefault="001F2026" w:rsidP="003B5FC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3C16">
        <w:rPr>
          <w:rFonts w:ascii="Times New Roman" w:hAnsi="Times New Roman" w:cs="Times New Roman"/>
          <w:sz w:val="24"/>
          <w:szCs w:val="24"/>
        </w:rPr>
        <w:t>Wobec powyższego na podstawie art. 30 ust. 6 ustawy  z dnia z dnia 23 maja 1991 r.</w:t>
      </w:r>
      <w:r w:rsidR="00743C16">
        <w:rPr>
          <w:rFonts w:ascii="Times New Roman" w:hAnsi="Times New Roman" w:cs="Times New Roman"/>
          <w:sz w:val="24"/>
          <w:szCs w:val="24"/>
        </w:rPr>
        <w:t xml:space="preserve"> </w:t>
      </w:r>
      <w:r w:rsidR="00743C16">
        <w:rPr>
          <w:rFonts w:ascii="Times New Roman" w:hAnsi="Times New Roman" w:cs="Times New Roman"/>
          <w:sz w:val="24"/>
          <w:szCs w:val="24"/>
        </w:rPr>
        <w:br/>
      </w:r>
      <w:r w:rsidRPr="00743C16">
        <w:rPr>
          <w:rFonts w:ascii="Times New Roman" w:hAnsi="Times New Roman" w:cs="Times New Roman"/>
          <w:sz w:val="24"/>
          <w:szCs w:val="24"/>
        </w:rPr>
        <w:t>o związkach zawodowych</w:t>
      </w:r>
      <w:r w:rsidR="00743C16">
        <w:rPr>
          <w:rFonts w:ascii="Times New Roman" w:hAnsi="Times New Roman" w:cs="Times New Roman"/>
          <w:sz w:val="24"/>
          <w:szCs w:val="24"/>
        </w:rPr>
        <w:t xml:space="preserve"> jeżeli </w:t>
      </w:r>
      <w:r w:rsidRPr="00743C16">
        <w:rPr>
          <w:rFonts w:ascii="Times New Roman" w:hAnsi="Times New Roman" w:cs="Times New Roman"/>
          <w:sz w:val="24"/>
          <w:szCs w:val="24"/>
        </w:rPr>
        <w:t>organizacje związkowe albo reprezentatywne organizacje związkowe nie przedstawią wspólnie uzgodnionego stanowiska w terminie 30 dni od dnia przekazania im przez pracodawcę tego dokumentu, decyzje w sprawie jego ustalenia podejmuje pracodawca, po rozpatrzeniu odrębnych stanowisk organizacji związkowych.</w:t>
      </w:r>
      <w:r w:rsidR="00045393">
        <w:rPr>
          <w:rFonts w:ascii="Times New Roman" w:hAnsi="Times New Roman" w:cs="Times New Roman"/>
          <w:sz w:val="24"/>
          <w:szCs w:val="24"/>
        </w:rPr>
        <w:t xml:space="preserve"> </w:t>
      </w:r>
      <w:r w:rsidR="00743C16">
        <w:rPr>
          <w:rFonts w:ascii="Times New Roman" w:hAnsi="Times New Roman" w:cs="Times New Roman"/>
          <w:sz w:val="24"/>
          <w:szCs w:val="24"/>
        </w:rPr>
        <w:t>Wobec powyższego</w:t>
      </w:r>
      <w:r w:rsidR="00E74A97" w:rsidRPr="00743C16">
        <w:rPr>
          <w:rFonts w:ascii="Times New Roman" w:hAnsi="Times New Roman" w:cs="Times New Roman"/>
          <w:sz w:val="24"/>
          <w:szCs w:val="24"/>
        </w:rPr>
        <w:t xml:space="preserve"> </w:t>
      </w:r>
      <w:r w:rsidR="00743C16">
        <w:rPr>
          <w:rFonts w:ascii="Times New Roman" w:hAnsi="Times New Roman" w:cs="Times New Roman"/>
          <w:sz w:val="24"/>
          <w:szCs w:val="24"/>
        </w:rPr>
        <w:t>Preliminarz na 2025 rok wszedł w życie</w:t>
      </w:r>
      <w:r w:rsidR="00E74A97" w:rsidRPr="00743C16">
        <w:rPr>
          <w:rFonts w:ascii="Times New Roman" w:hAnsi="Times New Roman" w:cs="Times New Roman"/>
          <w:sz w:val="24"/>
          <w:szCs w:val="24"/>
        </w:rPr>
        <w:t xml:space="preserve"> 25 lutego 2025</w:t>
      </w:r>
      <w:r w:rsidR="00743C16">
        <w:rPr>
          <w:rFonts w:ascii="Times New Roman" w:hAnsi="Times New Roman" w:cs="Times New Roman"/>
          <w:sz w:val="24"/>
          <w:szCs w:val="24"/>
        </w:rPr>
        <w:t xml:space="preserve"> </w:t>
      </w:r>
      <w:r w:rsidR="00E74A97" w:rsidRPr="00743C16">
        <w:rPr>
          <w:rFonts w:ascii="Times New Roman" w:hAnsi="Times New Roman" w:cs="Times New Roman"/>
          <w:sz w:val="24"/>
          <w:szCs w:val="24"/>
        </w:rPr>
        <w:t>r.</w:t>
      </w:r>
    </w:p>
    <w:p w14:paraId="26F349BD" w14:textId="5B9394D3" w:rsidR="008F6910" w:rsidRDefault="00743C16" w:rsidP="003B5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Dnia</w:t>
      </w:r>
      <w:r w:rsidR="00E74A97" w:rsidRPr="00E74A97">
        <w:rPr>
          <w:rFonts w:ascii="Times New Roman" w:hAnsi="Times New Roman" w:cs="Times New Roman"/>
          <w:sz w:val="24"/>
          <w:szCs w:val="24"/>
        </w:rPr>
        <w:t xml:space="preserve"> 19 lutego 2025 r. Dyrektor wysłał kolejną informację do wszystkich wnioskodawców </w:t>
      </w:r>
      <w:r>
        <w:rPr>
          <w:rFonts w:ascii="Times New Roman" w:hAnsi="Times New Roman" w:cs="Times New Roman"/>
          <w:sz w:val="24"/>
          <w:szCs w:val="24"/>
        </w:rPr>
        <w:br/>
      </w:r>
      <w:r w:rsidR="00E74A97" w:rsidRPr="00E74A97">
        <w:rPr>
          <w:rFonts w:ascii="Times New Roman" w:hAnsi="Times New Roman" w:cs="Times New Roman"/>
          <w:sz w:val="24"/>
          <w:szCs w:val="24"/>
        </w:rPr>
        <w:t>o tym, że niezwłocznie po zakończeniu uzgodnień ze związkami zawodowymi, wnioski zostaną rozpatrzone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74A97" w:rsidRPr="00E74A97">
        <w:rPr>
          <w:rFonts w:ascii="Times New Roman" w:hAnsi="Times New Roman" w:cs="Times New Roman"/>
          <w:sz w:val="24"/>
          <w:szCs w:val="24"/>
        </w:rPr>
        <w:t>W dniu 24 lutego 2025 r. Dyrektor przekazał przewodniczącej Komisji ZFŚS, propozycję przyznania zapomóg do zaopiniowania przez Komisję i związki zawodowe.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5393">
        <w:rPr>
          <w:rFonts w:ascii="Times New Roman" w:hAnsi="Times New Roman" w:cs="Times New Roman"/>
          <w:sz w:val="24"/>
          <w:szCs w:val="24"/>
        </w:rPr>
        <w:br/>
      </w:r>
      <w:r w:rsidR="00E74A97" w:rsidRPr="00E74A97">
        <w:rPr>
          <w:rFonts w:ascii="Times New Roman" w:hAnsi="Times New Roman" w:cs="Times New Roman"/>
          <w:sz w:val="24"/>
          <w:szCs w:val="24"/>
        </w:rPr>
        <w:t xml:space="preserve">Na spotkaniu w dniu 03.03.2025 r. obecni byli wszyscy członkowie Komisji oraz wszyscy przedstawiciele związków zawodowych. Komisja zaopiniowała pozytywnie propozycję Dyrektora, od głosu wstrzymała się jedynie przedstawicielka NSZZ Solidarność  w związku </w:t>
      </w:r>
      <w:r>
        <w:rPr>
          <w:rFonts w:ascii="Times New Roman" w:hAnsi="Times New Roman" w:cs="Times New Roman"/>
          <w:sz w:val="24"/>
          <w:szCs w:val="24"/>
        </w:rPr>
        <w:br/>
      </w:r>
      <w:r w:rsidR="00E74A97" w:rsidRPr="00E74A97">
        <w:rPr>
          <w:rFonts w:ascii="Times New Roman" w:hAnsi="Times New Roman" w:cs="Times New Roman"/>
          <w:sz w:val="24"/>
          <w:szCs w:val="24"/>
        </w:rPr>
        <w:t xml:space="preserve">z czym nie było wspólnego stanowiska </w:t>
      </w:r>
      <w:r w:rsidR="00E74A97" w:rsidRPr="00E74A97">
        <w:rPr>
          <w:rFonts w:ascii="Times New Roman" w:hAnsi="Times New Roman" w:cs="Times New Roman"/>
          <w:sz w:val="24"/>
          <w:szCs w:val="24"/>
          <w:u w:val="single"/>
        </w:rPr>
        <w:t>co jest konieczne do wypłaty świadczenia</w:t>
      </w:r>
      <w:r w:rsidR="00E74A97" w:rsidRPr="00E74A97">
        <w:rPr>
          <w:rFonts w:ascii="Times New Roman" w:hAnsi="Times New Roman" w:cs="Times New Roman"/>
          <w:sz w:val="24"/>
          <w:szCs w:val="24"/>
        </w:rPr>
        <w:t>. Dyrektor jest zmuszony do zachowania 30 dni</w:t>
      </w:r>
      <w:r w:rsidR="00045393">
        <w:rPr>
          <w:rFonts w:ascii="Times New Roman" w:hAnsi="Times New Roman" w:cs="Times New Roman"/>
          <w:sz w:val="24"/>
          <w:szCs w:val="24"/>
        </w:rPr>
        <w:t>owego terminu</w:t>
      </w:r>
      <w:r w:rsidR="00E74A97" w:rsidRPr="00E74A97">
        <w:rPr>
          <w:rFonts w:ascii="Times New Roman" w:hAnsi="Times New Roman" w:cs="Times New Roman"/>
          <w:sz w:val="24"/>
          <w:szCs w:val="24"/>
        </w:rPr>
        <w:t xml:space="preserve"> na uzgodnienia. Wypłata zapomogi nastąpi dopiero </w:t>
      </w:r>
      <w:r w:rsidR="00045393">
        <w:rPr>
          <w:rFonts w:ascii="Times New Roman" w:hAnsi="Times New Roman" w:cs="Times New Roman"/>
          <w:sz w:val="24"/>
          <w:szCs w:val="24"/>
        </w:rPr>
        <w:t xml:space="preserve">dnia </w:t>
      </w:r>
      <w:r w:rsidR="00E74A97" w:rsidRPr="00E74A97">
        <w:rPr>
          <w:rFonts w:ascii="Times New Roman" w:hAnsi="Times New Roman" w:cs="Times New Roman"/>
          <w:sz w:val="24"/>
          <w:szCs w:val="24"/>
        </w:rPr>
        <w:t>2 kwietnia  2025</w:t>
      </w:r>
      <w:r w:rsidR="00045393">
        <w:rPr>
          <w:rFonts w:ascii="Times New Roman" w:hAnsi="Times New Roman" w:cs="Times New Roman"/>
          <w:sz w:val="24"/>
          <w:szCs w:val="24"/>
        </w:rPr>
        <w:t xml:space="preserve"> </w:t>
      </w:r>
      <w:r w:rsidR="00E74A97" w:rsidRPr="00E74A97">
        <w:rPr>
          <w:rFonts w:ascii="Times New Roman" w:hAnsi="Times New Roman" w:cs="Times New Roman"/>
          <w:sz w:val="24"/>
          <w:szCs w:val="24"/>
        </w:rPr>
        <w:t>r.</w:t>
      </w:r>
      <w:r w:rsidR="00045393">
        <w:rPr>
          <w:rFonts w:ascii="Times New Roman" w:hAnsi="Times New Roman" w:cs="Times New Roman"/>
          <w:sz w:val="24"/>
          <w:szCs w:val="24"/>
        </w:rPr>
        <w:t>, o czym poinformowano wszystkich wnioskodawców.</w:t>
      </w:r>
    </w:p>
    <w:p w14:paraId="48A98B97" w14:textId="22FB3817" w:rsidR="008F6910" w:rsidRDefault="002260E7" w:rsidP="003B5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B2631E" w:rsidRPr="001B7269">
        <w:rPr>
          <w:rFonts w:ascii="Times New Roman" w:hAnsi="Times New Roman" w:cs="Times New Roman"/>
          <w:sz w:val="24"/>
          <w:szCs w:val="24"/>
        </w:rPr>
        <w:t xml:space="preserve">o dogłębnym przeanalizowaniu wyjaśnień </w:t>
      </w:r>
      <w:r w:rsidR="001B7269" w:rsidRPr="001B7269">
        <w:rPr>
          <w:rFonts w:ascii="Times New Roman" w:hAnsi="Times New Roman" w:cs="Times New Roman"/>
          <w:sz w:val="24"/>
          <w:szCs w:val="24"/>
        </w:rPr>
        <w:t xml:space="preserve">Komisja </w:t>
      </w:r>
      <w:r w:rsidR="00B2631E" w:rsidRPr="001B7269">
        <w:rPr>
          <w:rFonts w:ascii="Times New Roman" w:hAnsi="Times New Roman" w:cs="Times New Roman"/>
          <w:sz w:val="24"/>
          <w:szCs w:val="24"/>
        </w:rPr>
        <w:t xml:space="preserve">nie </w:t>
      </w:r>
      <w:r w:rsidR="001B7269" w:rsidRPr="001B7269">
        <w:rPr>
          <w:rFonts w:ascii="Times New Roman" w:hAnsi="Times New Roman" w:cs="Times New Roman"/>
          <w:sz w:val="24"/>
          <w:szCs w:val="24"/>
        </w:rPr>
        <w:t>znajduje</w:t>
      </w:r>
      <w:r w:rsidR="00B2631E" w:rsidRPr="001B7269">
        <w:rPr>
          <w:rFonts w:ascii="Times New Roman" w:hAnsi="Times New Roman" w:cs="Times New Roman"/>
          <w:sz w:val="24"/>
          <w:szCs w:val="24"/>
        </w:rPr>
        <w:t xml:space="preserve"> </w:t>
      </w:r>
      <w:r w:rsidR="001B7269" w:rsidRPr="001B7269">
        <w:rPr>
          <w:rFonts w:ascii="Times New Roman" w:hAnsi="Times New Roman" w:cs="Times New Roman"/>
          <w:sz w:val="24"/>
          <w:szCs w:val="24"/>
        </w:rPr>
        <w:t>podstaw do potwierdzenia zarzutów</w:t>
      </w:r>
      <w:r w:rsidR="00045393">
        <w:rPr>
          <w:rFonts w:ascii="Times New Roman" w:hAnsi="Times New Roman" w:cs="Times New Roman"/>
          <w:sz w:val="24"/>
          <w:szCs w:val="24"/>
        </w:rPr>
        <w:t xml:space="preserve"> </w:t>
      </w:r>
      <w:r w:rsidR="00045393" w:rsidRPr="00F00A57">
        <w:rPr>
          <w:rFonts w:ascii="Times New Roman" w:hAnsi="Times New Roman" w:cs="Times New Roman"/>
          <w:sz w:val="24"/>
          <w:szCs w:val="24"/>
        </w:rPr>
        <w:t>dotycząc</w:t>
      </w:r>
      <w:r w:rsidR="00D34CC4">
        <w:rPr>
          <w:rFonts w:ascii="Times New Roman" w:hAnsi="Times New Roman" w:cs="Times New Roman"/>
          <w:sz w:val="24"/>
          <w:szCs w:val="24"/>
        </w:rPr>
        <w:t>ych</w:t>
      </w:r>
      <w:r w:rsidR="00045393" w:rsidRPr="00F00A57">
        <w:rPr>
          <w:rFonts w:ascii="Times New Roman" w:hAnsi="Times New Roman" w:cs="Times New Roman"/>
          <w:sz w:val="24"/>
          <w:szCs w:val="24"/>
        </w:rPr>
        <w:t xml:space="preserve"> </w:t>
      </w:r>
      <w:r w:rsidR="00045393">
        <w:rPr>
          <w:rFonts w:ascii="Times New Roman" w:hAnsi="Times New Roman" w:cs="Times New Roman"/>
          <w:sz w:val="24"/>
          <w:szCs w:val="24"/>
        </w:rPr>
        <w:t xml:space="preserve">niewłaściwego traktowania nauczycieli emerytów przez Dyrektora Szkoły Podstawowej w Radowie Małym przy przyznawaniu zapomóg ze środków </w:t>
      </w:r>
      <w:r w:rsidR="00D34CC4">
        <w:rPr>
          <w:rFonts w:ascii="Times New Roman" w:hAnsi="Times New Roman" w:cs="Times New Roman"/>
          <w:sz w:val="24"/>
          <w:szCs w:val="24"/>
        </w:rPr>
        <w:br/>
      </w:r>
      <w:r w:rsidR="00045393">
        <w:rPr>
          <w:rFonts w:ascii="Times New Roman" w:hAnsi="Times New Roman" w:cs="Times New Roman"/>
          <w:sz w:val="24"/>
          <w:szCs w:val="24"/>
        </w:rPr>
        <w:t>z Zakładowego Funduszu Świadczeń Socjalnych.</w:t>
      </w:r>
    </w:p>
    <w:p w14:paraId="773FD373" w14:textId="6B662515" w:rsidR="002260E7" w:rsidRPr="002260E7" w:rsidRDefault="002260E7" w:rsidP="003B5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potwierdzeniem poprawności działań dyrektora stanowi protokół pokontrolny Państwowej Inspekcji Pracy z dnia 06 marca 2025 r.</w:t>
      </w:r>
    </w:p>
    <w:p w14:paraId="1D06077B" w14:textId="73AB8803" w:rsidR="006C11C4" w:rsidRPr="009657A1" w:rsidRDefault="006C11C4" w:rsidP="003B5FC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57A1">
        <w:rPr>
          <w:rFonts w:ascii="Times New Roman" w:hAnsi="Times New Roman" w:cs="Times New Roman"/>
          <w:b/>
          <w:bCs/>
          <w:sz w:val="24"/>
          <w:szCs w:val="24"/>
        </w:rPr>
        <w:t xml:space="preserve">Wobec powyższego Komisja </w:t>
      </w:r>
      <w:r w:rsidR="00EB0FE9" w:rsidRPr="009657A1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9657A1">
        <w:rPr>
          <w:rFonts w:ascii="Times New Roman" w:hAnsi="Times New Roman" w:cs="Times New Roman"/>
          <w:b/>
          <w:bCs/>
          <w:sz w:val="24"/>
          <w:szCs w:val="24"/>
        </w:rPr>
        <w:t xml:space="preserve">karg, Wniosków i Petycji </w:t>
      </w:r>
      <w:r w:rsidR="009657A1" w:rsidRPr="009657A1">
        <w:rPr>
          <w:rFonts w:ascii="Times New Roman" w:hAnsi="Times New Roman" w:cs="Times New Roman"/>
          <w:b/>
          <w:bCs/>
          <w:sz w:val="24"/>
          <w:szCs w:val="24"/>
        </w:rPr>
        <w:t xml:space="preserve">wnioskując o </w:t>
      </w:r>
      <w:r w:rsidRPr="009657A1">
        <w:rPr>
          <w:rFonts w:ascii="Times New Roman" w:hAnsi="Times New Roman" w:cs="Times New Roman"/>
          <w:b/>
          <w:bCs/>
          <w:sz w:val="24"/>
          <w:szCs w:val="24"/>
        </w:rPr>
        <w:t>uzna</w:t>
      </w:r>
      <w:r w:rsidR="009657A1" w:rsidRPr="009657A1">
        <w:rPr>
          <w:rFonts w:ascii="Times New Roman" w:hAnsi="Times New Roman" w:cs="Times New Roman"/>
          <w:b/>
          <w:bCs/>
          <w:sz w:val="24"/>
          <w:szCs w:val="24"/>
        </w:rPr>
        <w:t>nie</w:t>
      </w:r>
      <w:r w:rsidRPr="009657A1">
        <w:rPr>
          <w:rFonts w:ascii="Times New Roman" w:hAnsi="Times New Roman" w:cs="Times New Roman"/>
          <w:b/>
          <w:bCs/>
          <w:sz w:val="24"/>
          <w:szCs w:val="24"/>
        </w:rPr>
        <w:t xml:space="preserve"> skarg</w:t>
      </w:r>
      <w:r w:rsidR="009657A1" w:rsidRPr="009657A1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9657A1">
        <w:rPr>
          <w:rFonts w:ascii="Times New Roman" w:hAnsi="Times New Roman" w:cs="Times New Roman"/>
          <w:b/>
          <w:bCs/>
          <w:sz w:val="24"/>
          <w:szCs w:val="24"/>
        </w:rPr>
        <w:t xml:space="preserve"> za bezzasadną.</w:t>
      </w:r>
    </w:p>
    <w:p w14:paraId="37CDC4EF" w14:textId="5611039C" w:rsidR="00EB0FE9" w:rsidRPr="009657A1" w:rsidRDefault="00EB0FE9" w:rsidP="003B5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A1">
        <w:rPr>
          <w:rFonts w:ascii="Times New Roman" w:hAnsi="Times New Roman" w:cs="Times New Roman"/>
          <w:sz w:val="24"/>
          <w:szCs w:val="24"/>
        </w:rPr>
        <w:t>Podpisano</w:t>
      </w:r>
    </w:p>
    <w:p w14:paraId="20E10CBA" w14:textId="0BEA1ADA" w:rsidR="00EB0FE9" w:rsidRPr="009657A1" w:rsidRDefault="00486166" w:rsidP="003B5FC8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Zofia Jezierska-Baumgardt</w:t>
      </w:r>
      <w:r w:rsidR="00EB0FE9" w:rsidRPr="009657A1">
        <w:rPr>
          <w:rFonts w:ascii="Times New Roman" w:hAnsi="Times New Roman" w:cs="Times New Roman"/>
          <w:sz w:val="24"/>
          <w:szCs w:val="24"/>
        </w:rPr>
        <w:t xml:space="preserve"> – Przewodnicząca Komisji   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="00EB0FE9" w:rsidRPr="009657A1">
        <w:rPr>
          <w:rFonts w:ascii="Times New Roman" w:hAnsi="Times New Roman" w:cs="Times New Roman"/>
          <w:sz w:val="24"/>
          <w:szCs w:val="24"/>
        </w:rPr>
        <w:t>…………………………</w:t>
      </w:r>
      <w:r w:rsidR="00EB0FE9" w:rsidRPr="009657A1">
        <w:rPr>
          <w:rFonts w:ascii="Times New Roman" w:hAnsi="Times New Roman" w:cs="Times New Roman"/>
          <w:sz w:val="24"/>
          <w:szCs w:val="24"/>
        </w:rPr>
        <w:br/>
      </w:r>
    </w:p>
    <w:p w14:paraId="6D2BC2FD" w14:textId="49808E54" w:rsidR="00EB0FE9" w:rsidRPr="009657A1" w:rsidRDefault="00486166" w:rsidP="003B5FC8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Chatłas</w:t>
      </w:r>
      <w:r w:rsidR="00EB0FE9" w:rsidRPr="009657A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Z-ca Przewodniczącej</w:t>
      </w:r>
      <w:r w:rsidR="00EB0FE9" w:rsidRPr="009657A1">
        <w:rPr>
          <w:rFonts w:ascii="Times New Roman" w:hAnsi="Times New Roman" w:cs="Times New Roman"/>
          <w:sz w:val="24"/>
          <w:szCs w:val="24"/>
        </w:rPr>
        <w:t xml:space="preserve"> Komis</w:t>
      </w:r>
      <w:r>
        <w:rPr>
          <w:rFonts w:ascii="Times New Roman" w:hAnsi="Times New Roman" w:cs="Times New Roman"/>
          <w:sz w:val="24"/>
          <w:szCs w:val="24"/>
        </w:rPr>
        <w:t>ji       …………….</w:t>
      </w:r>
      <w:r w:rsidR="00EB0FE9" w:rsidRPr="009657A1">
        <w:rPr>
          <w:rFonts w:ascii="Times New Roman" w:hAnsi="Times New Roman" w:cs="Times New Roman"/>
          <w:sz w:val="24"/>
          <w:szCs w:val="24"/>
        </w:rPr>
        <w:t>………………….</w:t>
      </w:r>
      <w:r w:rsidR="00EB0FE9" w:rsidRPr="009657A1">
        <w:rPr>
          <w:rFonts w:ascii="Times New Roman" w:hAnsi="Times New Roman" w:cs="Times New Roman"/>
          <w:sz w:val="24"/>
          <w:szCs w:val="24"/>
        </w:rPr>
        <w:br/>
      </w:r>
    </w:p>
    <w:p w14:paraId="784FA0C7" w14:textId="3923065E" w:rsidR="00EB0FE9" w:rsidRPr="009657A1" w:rsidRDefault="00486166" w:rsidP="003B5FC8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Ilona Kamińsk</w:t>
      </w:r>
      <w:r w:rsidR="007F384E">
        <w:rPr>
          <w:rFonts w:ascii="Times New Roman" w:hAnsi="Times New Roman" w:cs="Times New Roman"/>
          <w:sz w:val="24"/>
          <w:szCs w:val="24"/>
        </w:rPr>
        <w:t>a</w:t>
      </w:r>
      <w:r w:rsidR="00EB0FE9" w:rsidRPr="009657A1">
        <w:rPr>
          <w:rFonts w:ascii="Times New Roman" w:hAnsi="Times New Roman" w:cs="Times New Roman"/>
          <w:sz w:val="24"/>
          <w:szCs w:val="24"/>
        </w:rPr>
        <w:t xml:space="preserve"> – Członek Komisji                        ……………………………….</w:t>
      </w:r>
      <w:r w:rsidR="00EB0FE9" w:rsidRPr="009657A1">
        <w:rPr>
          <w:rFonts w:ascii="Times New Roman" w:hAnsi="Times New Roman" w:cs="Times New Roman"/>
          <w:sz w:val="24"/>
          <w:szCs w:val="24"/>
        </w:rPr>
        <w:br/>
      </w:r>
    </w:p>
    <w:p w14:paraId="758A17C7" w14:textId="07B84D80" w:rsidR="00EB0FE9" w:rsidRPr="009657A1" w:rsidRDefault="00EB0FE9" w:rsidP="003B5FC8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A1">
        <w:rPr>
          <w:rFonts w:ascii="Times New Roman" w:hAnsi="Times New Roman" w:cs="Times New Roman"/>
          <w:sz w:val="24"/>
          <w:szCs w:val="24"/>
        </w:rPr>
        <w:t>Bożena Kipisz – Członek Komisji                                   ……………………………….</w:t>
      </w:r>
      <w:r w:rsidRPr="009657A1">
        <w:rPr>
          <w:rFonts w:ascii="Times New Roman" w:hAnsi="Times New Roman" w:cs="Times New Roman"/>
          <w:sz w:val="24"/>
          <w:szCs w:val="24"/>
        </w:rPr>
        <w:br/>
      </w:r>
    </w:p>
    <w:p w14:paraId="2D267D2F" w14:textId="096228D0" w:rsidR="00EB0FE9" w:rsidRPr="009657A1" w:rsidRDefault="007F384E" w:rsidP="003B5FC8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Krawczyk</w:t>
      </w:r>
      <w:r w:rsidR="00EB0FE9" w:rsidRPr="009657A1">
        <w:rPr>
          <w:rFonts w:ascii="Times New Roman" w:hAnsi="Times New Roman" w:cs="Times New Roman"/>
          <w:sz w:val="24"/>
          <w:szCs w:val="24"/>
        </w:rPr>
        <w:t xml:space="preserve"> – Członek Komisji                          …………………………</w:t>
      </w:r>
      <w:r>
        <w:rPr>
          <w:rFonts w:ascii="Times New Roman" w:hAnsi="Times New Roman" w:cs="Times New Roman"/>
          <w:sz w:val="24"/>
          <w:szCs w:val="24"/>
        </w:rPr>
        <w:t>…….</w:t>
      </w:r>
    </w:p>
    <w:p w14:paraId="695C3DA5" w14:textId="77777777" w:rsidR="00C55BB9" w:rsidRPr="009657A1" w:rsidRDefault="00C55BB9" w:rsidP="003B5F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E8ED86" w14:textId="77777777" w:rsidR="00936547" w:rsidRPr="00FB4018" w:rsidRDefault="00936547" w:rsidP="003B5FC8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36547" w:rsidRPr="00FB4018" w:rsidSect="002823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D2C26"/>
    <w:multiLevelType w:val="hybridMultilevel"/>
    <w:tmpl w:val="F2926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A78B2"/>
    <w:multiLevelType w:val="hybridMultilevel"/>
    <w:tmpl w:val="28CC89C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9F57B80"/>
    <w:multiLevelType w:val="hybridMultilevel"/>
    <w:tmpl w:val="5FB402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752643">
    <w:abstractNumId w:val="2"/>
  </w:num>
  <w:num w:numId="2" w16cid:durableId="695084181">
    <w:abstractNumId w:val="0"/>
  </w:num>
  <w:num w:numId="3" w16cid:durableId="176777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CF2"/>
    <w:rsid w:val="00045393"/>
    <w:rsid w:val="000526B7"/>
    <w:rsid w:val="000C12EB"/>
    <w:rsid w:val="000C534B"/>
    <w:rsid w:val="001838B7"/>
    <w:rsid w:val="00185DB8"/>
    <w:rsid w:val="001B7269"/>
    <w:rsid w:val="001F2026"/>
    <w:rsid w:val="002260E7"/>
    <w:rsid w:val="00243188"/>
    <w:rsid w:val="00272FEA"/>
    <w:rsid w:val="00282317"/>
    <w:rsid w:val="002B3AB3"/>
    <w:rsid w:val="002C47B5"/>
    <w:rsid w:val="002E0CC8"/>
    <w:rsid w:val="00307CA1"/>
    <w:rsid w:val="00322004"/>
    <w:rsid w:val="003B0C0E"/>
    <w:rsid w:val="003B5FC8"/>
    <w:rsid w:val="00416AB8"/>
    <w:rsid w:val="00444BFC"/>
    <w:rsid w:val="00453FB5"/>
    <w:rsid w:val="004658EE"/>
    <w:rsid w:val="00486166"/>
    <w:rsid w:val="0049267E"/>
    <w:rsid w:val="004A2268"/>
    <w:rsid w:val="004C333E"/>
    <w:rsid w:val="004E2B58"/>
    <w:rsid w:val="00544054"/>
    <w:rsid w:val="00565CF2"/>
    <w:rsid w:val="005667FE"/>
    <w:rsid w:val="00580DFE"/>
    <w:rsid w:val="005D5C43"/>
    <w:rsid w:val="00632D03"/>
    <w:rsid w:val="006C11C4"/>
    <w:rsid w:val="007053EA"/>
    <w:rsid w:val="007362FE"/>
    <w:rsid w:val="00743C16"/>
    <w:rsid w:val="007E49C5"/>
    <w:rsid w:val="007F384E"/>
    <w:rsid w:val="00856822"/>
    <w:rsid w:val="00893C96"/>
    <w:rsid w:val="008C2328"/>
    <w:rsid w:val="008D18D7"/>
    <w:rsid w:val="008E473A"/>
    <w:rsid w:val="008F25B0"/>
    <w:rsid w:val="008F6910"/>
    <w:rsid w:val="009008BD"/>
    <w:rsid w:val="00936547"/>
    <w:rsid w:val="009657A1"/>
    <w:rsid w:val="009E2742"/>
    <w:rsid w:val="00A37787"/>
    <w:rsid w:val="00A42D40"/>
    <w:rsid w:val="00A52F40"/>
    <w:rsid w:val="00B2631E"/>
    <w:rsid w:val="00B52CA8"/>
    <w:rsid w:val="00B53006"/>
    <w:rsid w:val="00B66406"/>
    <w:rsid w:val="00BA30EE"/>
    <w:rsid w:val="00BE522D"/>
    <w:rsid w:val="00C55BB9"/>
    <w:rsid w:val="00CD0585"/>
    <w:rsid w:val="00CF784F"/>
    <w:rsid w:val="00D16EE1"/>
    <w:rsid w:val="00D22300"/>
    <w:rsid w:val="00D24429"/>
    <w:rsid w:val="00D34CC4"/>
    <w:rsid w:val="00D46225"/>
    <w:rsid w:val="00D55B72"/>
    <w:rsid w:val="00D77922"/>
    <w:rsid w:val="00DB7515"/>
    <w:rsid w:val="00DC197E"/>
    <w:rsid w:val="00DC4F35"/>
    <w:rsid w:val="00DD5AD4"/>
    <w:rsid w:val="00DD7360"/>
    <w:rsid w:val="00E326F8"/>
    <w:rsid w:val="00E476B5"/>
    <w:rsid w:val="00E74A97"/>
    <w:rsid w:val="00E866EF"/>
    <w:rsid w:val="00EB0FE9"/>
    <w:rsid w:val="00EC1B37"/>
    <w:rsid w:val="00EC6F2F"/>
    <w:rsid w:val="00ED6FA0"/>
    <w:rsid w:val="00F00A57"/>
    <w:rsid w:val="00F07E7F"/>
    <w:rsid w:val="00F53FA6"/>
    <w:rsid w:val="00F76F52"/>
    <w:rsid w:val="00F95F15"/>
    <w:rsid w:val="00FB13EF"/>
    <w:rsid w:val="00FB4018"/>
    <w:rsid w:val="00FC439C"/>
    <w:rsid w:val="00FD008F"/>
    <w:rsid w:val="00FE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BAD13"/>
  <w15:chartTrackingRefBased/>
  <w15:docId w15:val="{A22C7ECB-0E0D-4FCA-BC54-C6F1D813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3A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406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3A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zodstpw">
    <w:name w:val="No Spacing"/>
    <w:uiPriority w:val="1"/>
    <w:qFormat/>
    <w:rsid w:val="001F20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5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83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6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3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1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9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48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2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2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3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4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6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1335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3</cp:revision>
  <cp:lastPrinted>2025-03-17T12:03:00Z</cp:lastPrinted>
  <dcterms:created xsi:type="dcterms:W3CDTF">2025-03-28T12:13:00Z</dcterms:created>
  <dcterms:modified xsi:type="dcterms:W3CDTF">2025-04-01T06:09:00Z</dcterms:modified>
</cp:coreProperties>
</file>