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E55A" w14:textId="6CFF7F2F" w:rsidR="00C9223E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FD0E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/2023</w:t>
      </w:r>
    </w:p>
    <w:p w14:paraId="062F891D" w14:textId="77777777" w:rsidR="00C9223E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Skarg, Wniosków i Petycji</w:t>
      </w:r>
    </w:p>
    <w:p w14:paraId="68ABC1B9" w14:textId="541AE1D1" w:rsidR="00C9223E" w:rsidRPr="001C43A5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FD0E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D0E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lipca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2023 roku.</w:t>
      </w:r>
    </w:p>
    <w:p w14:paraId="2033CC25" w14:textId="77777777" w:rsidR="00C9223E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E2B7D88" w14:textId="77777777" w:rsidR="00C9223E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57BBF4B" w14:textId="4CE2E9EE" w:rsidR="00C9223E" w:rsidRDefault="00C9223E" w:rsidP="00C9223E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FD0EBD">
        <w:rPr>
          <w:rFonts w:ascii="Times New Roman" w:eastAsia="Times New Roman" w:hAnsi="Times New Roman" w:cs="Times New Roman"/>
          <w:i/>
          <w:color w:val="000000"/>
        </w:rPr>
        <w:t>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576687DF" w14:textId="5BCA20B7" w:rsidR="00C9223E" w:rsidRDefault="00C9223E" w:rsidP="00C9223E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>
        <w:rPr>
          <w:rFonts w:ascii="Times New Roman" w:eastAsia="Times New Roman" w:hAnsi="Times New Roman" w:cs="Times New Roman"/>
          <w:i/>
        </w:rPr>
        <w:t>9</w:t>
      </w:r>
      <w:r>
        <w:rPr>
          <w:rFonts w:ascii="Times New Roman" w:eastAsia="Times New Roman" w:hAnsi="Times New Roman" w:cs="Times New Roman"/>
          <w:i/>
          <w:vertAlign w:val="superscript"/>
        </w:rPr>
        <w:t>55</w:t>
      </w:r>
      <w:r>
        <w:rPr>
          <w:rFonts w:ascii="Times New Roman" w:eastAsia="Times New Roman" w:hAnsi="Times New Roman" w:cs="Times New Roman"/>
          <w:i/>
        </w:rPr>
        <w:t>.</w:t>
      </w:r>
    </w:p>
    <w:p w14:paraId="137757DF" w14:textId="77777777" w:rsidR="00C9223E" w:rsidRDefault="00C9223E" w:rsidP="00C9223E">
      <w:pPr>
        <w:pStyle w:val="Default"/>
        <w:jc w:val="both"/>
        <w:rPr>
          <w:color w:val="auto"/>
        </w:rPr>
      </w:pPr>
    </w:p>
    <w:p w14:paraId="6472C207" w14:textId="77777777" w:rsidR="00C9223E" w:rsidRDefault="00C9223E" w:rsidP="00C9223E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218A7357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 - przewodnicząca komisji,</w:t>
      </w:r>
    </w:p>
    <w:p w14:paraId="5777A08E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 - członek komisji,</w:t>
      </w:r>
    </w:p>
    <w:p w14:paraId="23573A29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 - członek komisji,</w:t>
      </w:r>
    </w:p>
    <w:p w14:paraId="645EF0D0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Gabriela Szestowicka - członek komisji,</w:t>
      </w:r>
    </w:p>
    <w:p w14:paraId="29494510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Jan Chatłas - członek komisji.</w:t>
      </w:r>
    </w:p>
    <w:p w14:paraId="7AEB470F" w14:textId="77777777" w:rsidR="00C9223E" w:rsidRDefault="00C9223E" w:rsidP="00C9223E">
      <w:pPr>
        <w:pStyle w:val="Default"/>
        <w:ind w:left="720"/>
        <w:jc w:val="both"/>
        <w:rPr>
          <w:color w:val="auto"/>
        </w:rPr>
      </w:pPr>
    </w:p>
    <w:p w14:paraId="2F11F8E5" w14:textId="3368913C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Skarg, Wniosków i Petycji </w:t>
      </w:r>
      <w:r w:rsidR="003022E7">
        <w:rPr>
          <w:rFonts w:ascii="Times New Roman" w:eastAsia="Times New Roman" w:hAnsi="Times New Roman" w:cs="Times New Roman"/>
          <w:sz w:val="24"/>
        </w:rPr>
        <w:t xml:space="preserve">oraz zaproszeni goście </w:t>
      </w:r>
      <w:r>
        <w:rPr>
          <w:rFonts w:ascii="Times New Roman" w:eastAsia="Times New Roman" w:hAnsi="Times New Roman" w:cs="Times New Roman"/>
          <w:sz w:val="24"/>
        </w:rPr>
        <w:t>- zgodnie z listą obecności stanowiącą załącznik nr 1 do protokołu.</w:t>
      </w:r>
    </w:p>
    <w:p w14:paraId="5F86392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B4AECA6" w14:textId="6A75A108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Przewodnicząca Komisji Skarg, Wniosków i Petycji Małgorzata Chatłas. Przywitała wszystkich zebranych. Stwierdziła, że w posiedzeniu udział bierze </w:t>
      </w:r>
      <w:r>
        <w:rPr>
          <w:rFonts w:ascii="Times New Roman" w:eastAsia="Times New Roman" w:hAnsi="Times New Roman" w:cs="Times New Roman"/>
          <w:sz w:val="24"/>
        </w:rPr>
        <w:br/>
      </w:r>
      <w:r w:rsidR="00FD0EBD">
        <w:rPr>
          <w:rFonts w:ascii="Times New Roman" w:eastAsia="Times New Roman" w:hAnsi="Times New Roman" w:cs="Times New Roman"/>
          <w:sz w:val="24"/>
        </w:rPr>
        <w:t>5</w:t>
      </w:r>
      <w:r>
        <w:rPr>
          <w:rFonts w:ascii="Times New Roman" w:eastAsia="Times New Roman" w:hAnsi="Times New Roman" w:cs="Times New Roman"/>
          <w:sz w:val="24"/>
        </w:rPr>
        <w:t xml:space="preserve"> członków komisji, w związku z tym obrady są prawomocne. </w:t>
      </w:r>
    </w:p>
    <w:p w14:paraId="44657C96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4696FFF" w14:textId="4581210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wypracowanie stanowiska Komisji Skarg, Wniosków i Petycji w sprawie skargi z dnia </w:t>
      </w:r>
      <w:r w:rsidR="00FD0EBD">
        <w:rPr>
          <w:rFonts w:ascii="Times New Roman" w:eastAsia="Times New Roman" w:hAnsi="Times New Roman" w:cs="Times New Roman"/>
          <w:sz w:val="24"/>
        </w:rPr>
        <w:t>21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FD0EBD">
        <w:rPr>
          <w:rFonts w:ascii="Times New Roman" w:eastAsia="Times New Roman" w:hAnsi="Times New Roman" w:cs="Times New Roman"/>
          <w:sz w:val="24"/>
        </w:rPr>
        <w:t>czerwca</w:t>
      </w:r>
      <w:r>
        <w:rPr>
          <w:rFonts w:ascii="Times New Roman" w:eastAsia="Times New Roman" w:hAnsi="Times New Roman" w:cs="Times New Roman"/>
          <w:sz w:val="24"/>
        </w:rPr>
        <w:t xml:space="preserve"> 202</w:t>
      </w:r>
      <w:r w:rsidR="00FD0EBD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r. </w:t>
      </w:r>
      <w:r w:rsidR="00FD0EBD">
        <w:rPr>
          <w:rFonts w:ascii="Times New Roman" w:eastAsia="Times New Roman" w:hAnsi="Times New Roman" w:cs="Times New Roman"/>
          <w:sz w:val="24"/>
        </w:rPr>
        <w:t>w sprawie skargi na Dyrektora Szkoły Podstawowej im. Kornela Makuszyńskiego w Radowie Małym.</w:t>
      </w:r>
    </w:p>
    <w:p w14:paraId="5BFA3385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89763C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otrzymali na piśmie wraz z zawiadomieniem o posiedzeniu komisji - załącznik nr 2 i 3 do protokołu. </w:t>
      </w:r>
    </w:p>
    <w:p w14:paraId="52DAFFA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8DFB37" w14:textId="35D0EDA2" w:rsidR="00C9223E" w:rsidRPr="00FD0EBD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3022E7">
        <w:rPr>
          <w:rFonts w:ascii="Times New Roman" w:eastAsia="Times New Roman" w:hAnsi="Times New Roman" w:cs="Times New Roman"/>
          <w:b/>
          <w:sz w:val="24"/>
          <w:szCs w:val="24"/>
        </w:rPr>
        <w:t xml:space="preserve">skargi </w:t>
      </w:r>
      <w:r w:rsidR="00FD0EBD" w:rsidRPr="00FD0EBD">
        <w:rPr>
          <w:rFonts w:ascii="Times New Roman" w:eastAsia="Times New Roman" w:hAnsi="Times New Roman" w:cs="Times New Roman"/>
          <w:b/>
          <w:bCs/>
          <w:sz w:val="24"/>
        </w:rPr>
        <w:t>na Dyrektora Szkoły Podstawowej im. Kornela Makuszyńskiego w Radowie Małym</w:t>
      </w:r>
      <w:r w:rsidR="00FD0EBD" w:rsidRPr="00FD0EB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FEB2F2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7C60D3" w14:textId="5521D26D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Skarg, Wniosków i Petycji dokonała szczegółowego omówienia skargi.</w:t>
      </w:r>
    </w:p>
    <w:p w14:paraId="4A9B7C75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026D72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Małgorzata Chatłas otworzyła dyskusję:</w:t>
      </w:r>
    </w:p>
    <w:p w14:paraId="5A2D7931" w14:textId="180E9C22" w:rsidR="00C9223E" w:rsidRPr="00C9223E" w:rsidRDefault="00B8564D" w:rsidP="00C9223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Małgorzata Chatłas</w:t>
      </w:r>
      <w:r w:rsidRPr="00A57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223E" w:rsidRPr="00C9223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930B1B">
        <w:rPr>
          <w:rFonts w:ascii="Times New Roman" w:eastAsia="Times New Roman" w:hAnsi="Times New Roman" w:cs="Times New Roman"/>
          <w:sz w:val="24"/>
          <w:szCs w:val="24"/>
        </w:rPr>
        <w:t xml:space="preserve">poinformowała, że komisja musi rozstrzygnąć, czy pismo jest skargą. Dopowiedziała, że </w:t>
      </w:r>
      <w:r w:rsidRPr="00930B1B">
        <w:rPr>
          <w:rFonts w:ascii="Times New Roman" w:hAnsi="Times New Roman" w:cs="Times New Roman"/>
          <w:sz w:val="24"/>
          <w:szCs w:val="24"/>
        </w:rPr>
        <w:t xml:space="preserve">przedmiotem skargi może być </w:t>
      </w:r>
      <w:r>
        <w:rPr>
          <w:rFonts w:ascii="Times New Roman" w:hAnsi="Times New Roman" w:cs="Times New Roman"/>
          <w:sz w:val="24"/>
          <w:szCs w:val="24"/>
        </w:rPr>
        <w:br/>
      </w:r>
      <w:r w:rsidRPr="00930B1B">
        <w:rPr>
          <w:rFonts w:ascii="Times New Roman" w:hAnsi="Times New Roman" w:cs="Times New Roman"/>
          <w:sz w:val="24"/>
          <w:szCs w:val="24"/>
        </w:rPr>
        <w:t>w szczególności zaniedbanie lub nienależyte wykonywanie zadań przez właściwe organy albo przez ich pracowników, naruszenie praworządności lub interesów skarżących, a także przewlekłe lub biurokratyczne załatwianie spraw.</w:t>
      </w:r>
    </w:p>
    <w:p w14:paraId="3CAC42E8" w14:textId="77777777" w:rsidR="00B8564D" w:rsidRDefault="00B8564D" w:rsidP="00C9223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Członek</w:t>
      </w:r>
      <w:r w:rsidR="00C9223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Bożena Kipisz</w:t>
      </w:r>
      <w:r w:rsidR="00C9223E" w:rsidRPr="00A572DC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poinformowała, że z treści wynika niezadowolenie Skarżącej, co wskazuje, że pismo jest skargą.</w:t>
      </w:r>
    </w:p>
    <w:p w14:paraId="1D8F3148" w14:textId="4038C69D" w:rsidR="00C9223E" w:rsidRDefault="00B8564D" w:rsidP="00C9223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Małgorzata Chatłas</w:t>
      </w:r>
      <w:r w:rsidRPr="00A57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223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9223E">
        <w:rPr>
          <w:rFonts w:ascii="Times New Roman" w:eastAsia="Times New Roman" w:hAnsi="Times New Roman" w:cs="Times New Roman"/>
          <w:sz w:val="24"/>
          <w:szCs w:val="24"/>
        </w:rPr>
        <w:t>poinformował</w:t>
      </w:r>
      <w:r w:rsidR="003022E7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223E">
        <w:rPr>
          <w:rFonts w:ascii="Times New Roman" w:eastAsia="Times New Roman" w:hAnsi="Times New Roman" w:cs="Times New Roman"/>
          <w:sz w:val="24"/>
          <w:szCs w:val="24"/>
        </w:rPr>
        <w:t>, że wyjaśnienia są wyczerpujące w związku z czym zaproponowała głosowanie.</w:t>
      </w:r>
    </w:p>
    <w:p w14:paraId="196260E3" w14:textId="77777777" w:rsidR="00C9223E" w:rsidRPr="00A572DC" w:rsidRDefault="00C9223E" w:rsidP="00C9223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2BB41C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pytań i uwag nie zgłoszono.</w:t>
      </w:r>
    </w:p>
    <w:p w14:paraId="1DA99999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764D24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szczegółowym omówieniu skargi Przewodnicząca Komisji Małgorzata Chatłas poddała pod głosowanie wniosek.</w:t>
      </w:r>
    </w:p>
    <w:p w14:paraId="6B7A0749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7677FA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32E5806C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7C7778" w14:textId="40F5CEE9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wypracowała stanowisko. Pismo stanowi załącznik nr </w:t>
      </w:r>
      <w:r w:rsidR="00B8564D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26FFEDF8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58FF7C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2. Wolne wnioski</w:t>
      </w:r>
    </w:p>
    <w:p w14:paraId="484E2152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61287E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472E76E1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936BE8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Zamknięcie obrad</w:t>
      </w:r>
    </w:p>
    <w:p w14:paraId="1E9F78C7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66E9276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Przewodnicząca Komisji Małgorzata Chatłas zamknęła posiedzenie Komisji Skarg, Wniosków i Petycji. </w:t>
      </w:r>
    </w:p>
    <w:p w14:paraId="199AAF8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5E4DB972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66D0229A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59CC6621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1176E751" w14:textId="77777777" w:rsidR="00C9223E" w:rsidRDefault="00C9223E" w:rsidP="00C922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1994D469" w14:textId="77777777" w:rsidR="00C9223E" w:rsidRDefault="00C9223E" w:rsidP="00C9223E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DA58CA5" w14:textId="77777777" w:rsidR="00C9223E" w:rsidRDefault="00C9223E" w:rsidP="00C9223E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5311813D" w14:textId="77777777" w:rsidR="00C9223E" w:rsidRDefault="00C9223E" w:rsidP="00C922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6197DF32" w14:textId="77777777" w:rsidR="00C9223E" w:rsidRDefault="00C9223E" w:rsidP="00C9223E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Małgorzata Chatłas</w:t>
      </w:r>
    </w:p>
    <w:p w14:paraId="1A5A596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25A9C1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EE0DF5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9A365D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C2456C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92173E5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67F82D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6A8A3F9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EA76830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54E66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F171BA2" w14:textId="77777777" w:rsidR="00C9223E" w:rsidRDefault="00C9223E" w:rsidP="00C9223E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48C147B" w14:textId="77777777" w:rsidR="00C9223E" w:rsidRDefault="00C9223E" w:rsidP="00C9223E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CFA8B9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2CB43E8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AF8D98C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BEA786" w14:textId="77777777" w:rsidR="00C9223E" w:rsidRDefault="00C9223E" w:rsidP="00C9223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2DAD73" w14:textId="77777777" w:rsidR="00C9223E" w:rsidRDefault="00C9223E" w:rsidP="00C9223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B63F2AA" w14:textId="77777777" w:rsidR="00C9223E" w:rsidRDefault="00C9223E" w:rsidP="00C9223E">
      <w:pPr>
        <w:rPr>
          <w:rFonts w:ascii="Calibri" w:eastAsia="Calibri" w:hAnsi="Calibri" w:cs="Calibri"/>
          <w:sz w:val="24"/>
          <w:szCs w:val="24"/>
        </w:rPr>
      </w:pPr>
    </w:p>
    <w:p w14:paraId="04612E17" w14:textId="77777777" w:rsidR="00C9223E" w:rsidRPr="00070431" w:rsidRDefault="00C9223E" w:rsidP="00C9223E"/>
    <w:p w14:paraId="1715E0FD" w14:textId="77777777" w:rsidR="00F66F24" w:rsidRDefault="00F66F24"/>
    <w:sectPr w:rsidR="00F66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5AB"/>
    <w:multiLevelType w:val="hybridMultilevel"/>
    <w:tmpl w:val="283A88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6C124A"/>
    <w:multiLevelType w:val="hybridMultilevel"/>
    <w:tmpl w:val="8A72C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6514412">
    <w:abstractNumId w:val="0"/>
  </w:num>
  <w:num w:numId="3" w16cid:durableId="431706669">
    <w:abstractNumId w:val="1"/>
  </w:num>
  <w:num w:numId="4" w16cid:durableId="713233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23E"/>
    <w:rsid w:val="003022E7"/>
    <w:rsid w:val="00A076CB"/>
    <w:rsid w:val="00B8564D"/>
    <w:rsid w:val="00C9223E"/>
    <w:rsid w:val="00F66F24"/>
    <w:rsid w:val="00FD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2C795"/>
  <w15:chartTrackingRefBased/>
  <w15:docId w15:val="{A83A272C-9418-4F56-A130-B3106240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23E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922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92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402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3</cp:revision>
  <dcterms:created xsi:type="dcterms:W3CDTF">2026-01-22T11:52:00Z</dcterms:created>
  <dcterms:modified xsi:type="dcterms:W3CDTF">2026-01-22T11:55:00Z</dcterms:modified>
</cp:coreProperties>
</file>